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A81A" w14:textId="1E50BC75" w:rsidR="00965A7B" w:rsidRDefault="00DD3255" w:rsidP="00965A7B">
      <w:pPr>
        <w:spacing w:line="360" w:lineRule="auto"/>
        <w:jc w:val="right"/>
        <w:rPr>
          <w:rStyle w:val="ccbnttl1"/>
          <w:rFonts w:ascii="Gotham Office" w:hAnsi="Gotham Office"/>
          <w:sz w:val="22"/>
          <w:szCs w:val="22"/>
          <w:lang w:val="pl-PL"/>
        </w:rPr>
      </w:pPr>
      <w:r>
        <w:rPr>
          <w:rFonts w:ascii="Gotham Office" w:hAnsi="Gotham Office"/>
          <w:i/>
          <w:sz w:val="18"/>
          <w:szCs w:val="18"/>
          <w:lang w:val="pl-PL"/>
        </w:rPr>
        <w:t>4</w:t>
      </w:r>
      <w:r w:rsidR="00965A7B" w:rsidRPr="00520D33">
        <w:rPr>
          <w:rFonts w:ascii="Gotham Office" w:hAnsi="Gotham Office"/>
          <w:i/>
          <w:sz w:val="18"/>
          <w:szCs w:val="18"/>
          <w:lang w:val="pl-PL"/>
        </w:rPr>
        <w:t xml:space="preserve"> października 2016</w:t>
      </w:r>
      <w:r w:rsidR="004251B2">
        <w:rPr>
          <w:rFonts w:ascii="Gotham Office" w:hAnsi="Gotham Office"/>
          <w:i/>
          <w:sz w:val="18"/>
          <w:szCs w:val="18"/>
          <w:lang w:val="pl-PL"/>
        </w:rPr>
        <w:t xml:space="preserve"> r.</w:t>
      </w:r>
    </w:p>
    <w:p w14:paraId="48AA3DD3" w14:textId="10166DFF" w:rsidR="00C079B4" w:rsidRPr="00C079B4" w:rsidRDefault="00C079B4" w:rsidP="00083E86">
      <w:pPr>
        <w:spacing w:line="360" w:lineRule="auto"/>
        <w:jc w:val="center"/>
        <w:rPr>
          <w:rStyle w:val="ccbnttl1"/>
          <w:rFonts w:ascii="Gotham Office" w:hAnsi="Gotham Office"/>
          <w:sz w:val="22"/>
          <w:szCs w:val="22"/>
          <w:lang w:val="pl-PL"/>
        </w:rPr>
      </w:pPr>
      <w:r w:rsidRPr="00CD1525">
        <w:rPr>
          <w:rStyle w:val="ccbnttl1"/>
          <w:rFonts w:ascii="Gotham Office" w:hAnsi="Gotham Office"/>
          <w:sz w:val="22"/>
          <w:szCs w:val="22"/>
          <w:lang w:val="pl-PL"/>
        </w:rPr>
        <w:t xml:space="preserve">IAG </w:t>
      </w:r>
      <w:r w:rsidR="00083E86">
        <w:rPr>
          <w:rStyle w:val="ccbnttl1"/>
          <w:rFonts w:ascii="Gotham Office" w:hAnsi="Gotham Office"/>
          <w:sz w:val="22"/>
          <w:szCs w:val="22"/>
          <w:lang w:val="pl-PL"/>
        </w:rPr>
        <w:t xml:space="preserve">uruchamia </w:t>
      </w:r>
      <w:r w:rsidR="00CD1525">
        <w:rPr>
          <w:rStyle w:val="ccbnttl1"/>
          <w:rFonts w:ascii="Gotham Office" w:hAnsi="Gotham Office"/>
          <w:sz w:val="22"/>
          <w:szCs w:val="22"/>
          <w:lang w:val="pl-PL"/>
        </w:rPr>
        <w:t xml:space="preserve">HANGAR 51 </w:t>
      </w:r>
      <w:r w:rsidR="00083E86">
        <w:rPr>
          <w:rStyle w:val="ccbnttl1"/>
          <w:rFonts w:ascii="Gotham Office" w:hAnsi="Gotham Office"/>
          <w:sz w:val="22"/>
          <w:szCs w:val="22"/>
          <w:lang w:val="pl-PL"/>
        </w:rPr>
        <w:t>–</w:t>
      </w:r>
      <w:r w:rsidR="00CD1525">
        <w:rPr>
          <w:rStyle w:val="ccbnttl1"/>
          <w:rFonts w:ascii="Gotham Office" w:hAnsi="Gotham Office"/>
          <w:sz w:val="22"/>
          <w:szCs w:val="22"/>
          <w:lang w:val="pl-PL"/>
        </w:rPr>
        <w:t xml:space="preserve"> </w:t>
      </w:r>
      <w:r w:rsidR="00083E86">
        <w:rPr>
          <w:rStyle w:val="ccbnttl1"/>
          <w:rFonts w:ascii="Gotham Office" w:hAnsi="Gotham Office"/>
          <w:sz w:val="22"/>
          <w:szCs w:val="22"/>
          <w:lang w:val="pl-PL"/>
        </w:rPr>
        <w:t>program akceleracyjny dla startupów</w:t>
      </w:r>
    </w:p>
    <w:p w14:paraId="01F74D46" w14:textId="77777777" w:rsidR="00D26864" w:rsidRDefault="00D26864" w:rsidP="0076013F">
      <w:pPr>
        <w:spacing w:line="360" w:lineRule="auto"/>
        <w:jc w:val="both"/>
        <w:rPr>
          <w:rFonts w:ascii="Gotham Office" w:hAnsi="Gotham Office"/>
          <w:sz w:val="18"/>
          <w:szCs w:val="18"/>
          <w:lang w:val="pl-PL"/>
        </w:rPr>
      </w:pPr>
    </w:p>
    <w:p w14:paraId="3E14DFF2" w14:textId="73DFF64D" w:rsidR="00C079B4" w:rsidRPr="00520D33" w:rsidRDefault="00C079B4" w:rsidP="0076013F">
      <w:pPr>
        <w:spacing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bookmarkStart w:id="0" w:name="_GoBack"/>
      <w:r w:rsidRPr="00520D33">
        <w:rPr>
          <w:rFonts w:ascii="Gotham Office" w:hAnsi="Gotham Office"/>
          <w:sz w:val="18"/>
          <w:szCs w:val="18"/>
          <w:lang w:val="pl-PL"/>
        </w:rPr>
        <w:t>Int</w:t>
      </w:r>
      <w:r w:rsidR="00C8138B">
        <w:rPr>
          <w:rFonts w:ascii="Gotham Office" w:hAnsi="Gotham Office"/>
          <w:sz w:val="18"/>
          <w:szCs w:val="18"/>
          <w:lang w:val="pl-PL"/>
        </w:rPr>
        <w:t xml:space="preserve">ernational Airlines Group (IAG) - </w:t>
      </w:r>
      <w:r w:rsidR="004C0B63" w:rsidRPr="00520D33">
        <w:rPr>
          <w:rFonts w:ascii="Gotham Office" w:hAnsi="Gotham Office"/>
          <w:sz w:val="18"/>
          <w:szCs w:val="18"/>
          <w:lang w:val="pl-PL"/>
        </w:rPr>
        <w:t>korporacja linii Aer Lingus, British Airways, Iberia, Vueling i IAG Cargo, uruchamia</w:t>
      </w:r>
      <w:r w:rsidR="006A0C48" w:rsidRPr="00520D33">
        <w:rPr>
          <w:rFonts w:ascii="Gotham Office" w:hAnsi="Gotham Office"/>
          <w:sz w:val="18"/>
          <w:szCs w:val="18"/>
          <w:lang w:val="pl-PL"/>
        </w:rPr>
        <w:t xml:space="preserve"> dziś</w:t>
      </w:r>
      <w:r w:rsidR="004C0B63" w:rsidRPr="00520D33">
        <w:rPr>
          <w:rFonts w:ascii="Gotham Office" w:hAnsi="Gotham Office"/>
          <w:sz w:val="18"/>
          <w:szCs w:val="18"/>
          <w:lang w:val="pl-PL"/>
        </w:rPr>
        <w:t xml:space="preserve"> swój </w:t>
      </w:r>
      <w:r w:rsidR="00C8138B">
        <w:rPr>
          <w:rFonts w:ascii="Gotham Office" w:hAnsi="Gotham Office"/>
          <w:sz w:val="18"/>
          <w:szCs w:val="18"/>
          <w:lang w:val="pl-PL"/>
        </w:rPr>
        <w:t>globalny</w:t>
      </w:r>
      <w:r w:rsidR="004C0B63" w:rsidRPr="00520D33">
        <w:rPr>
          <w:rFonts w:ascii="Gotham Office" w:hAnsi="Gotham Office"/>
          <w:sz w:val="18"/>
          <w:szCs w:val="18"/>
          <w:lang w:val="pl-PL"/>
        </w:rPr>
        <w:t xml:space="preserve"> program </w:t>
      </w:r>
      <w:r w:rsidR="006A0C48" w:rsidRPr="00520D33">
        <w:rPr>
          <w:rFonts w:ascii="Gotham Office" w:hAnsi="Gotham Office"/>
          <w:sz w:val="18"/>
          <w:szCs w:val="18"/>
          <w:lang w:val="pl-PL"/>
        </w:rPr>
        <w:t>akceleracyjny -</w:t>
      </w:r>
      <w:r w:rsidR="006A0C48" w:rsidRPr="00520D33">
        <w:rPr>
          <w:sz w:val="18"/>
          <w:szCs w:val="18"/>
          <w:lang w:val="pl-PL"/>
        </w:rPr>
        <w:t xml:space="preserve"> </w:t>
      </w:r>
      <w:hyperlink r:id="rId8" w:history="1">
        <w:r w:rsidR="006A0C48" w:rsidRPr="00520D33">
          <w:rPr>
            <w:rStyle w:val="Hipercze"/>
            <w:rFonts w:ascii="Gotham Office" w:hAnsi="Gotham Office"/>
            <w:sz w:val="18"/>
            <w:szCs w:val="18"/>
            <w:lang w:val="pl-PL"/>
          </w:rPr>
          <w:t>Hangar 51</w:t>
        </w:r>
      </w:hyperlink>
      <w:r w:rsidR="006A0C48" w:rsidRPr="00520D33">
        <w:rPr>
          <w:rFonts w:ascii="Gotham Office" w:hAnsi="Gotham Office"/>
          <w:sz w:val="18"/>
          <w:szCs w:val="18"/>
          <w:lang w:val="pl-PL"/>
        </w:rPr>
        <w:t>.</w:t>
      </w:r>
    </w:p>
    <w:p w14:paraId="69987F5A" w14:textId="7737165F" w:rsidR="006D7B94" w:rsidRDefault="00C8138B" w:rsidP="0076013F">
      <w:pPr>
        <w:spacing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r>
        <w:rPr>
          <w:rFonts w:ascii="Gotham Office" w:hAnsi="Gotham Office"/>
          <w:sz w:val="18"/>
          <w:szCs w:val="18"/>
          <w:lang w:val="pl-PL"/>
        </w:rPr>
        <w:t>S</w:t>
      </w:r>
      <w:r w:rsidR="006A0C48" w:rsidRPr="00520D33">
        <w:rPr>
          <w:rFonts w:ascii="Gotham Office" w:hAnsi="Gotham Office"/>
          <w:sz w:val="18"/>
          <w:szCs w:val="18"/>
          <w:lang w:val="pl-PL"/>
        </w:rPr>
        <w:t xml:space="preserve">tartupy </w:t>
      </w:r>
      <w:r>
        <w:rPr>
          <w:rFonts w:ascii="Gotham Office" w:hAnsi="Gotham Office"/>
          <w:sz w:val="18"/>
          <w:szCs w:val="18"/>
          <w:lang w:val="pl-PL"/>
        </w:rPr>
        <w:t xml:space="preserve">są zapraszane </w:t>
      </w:r>
      <w:r w:rsidR="00D2107E" w:rsidRPr="00520D33">
        <w:rPr>
          <w:rFonts w:ascii="Gotham Office" w:hAnsi="Gotham Office"/>
          <w:sz w:val="18"/>
          <w:szCs w:val="18"/>
          <w:lang w:val="pl-PL"/>
        </w:rPr>
        <w:t xml:space="preserve">do udziału w programie Hangar 51 </w:t>
      </w:r>
      <w:r>
        <w:rPr>
          <w:rFonts w:ascii="Gotham Office" w:hAnsi="Gotham Office"/>
          <w:sz w:val="18"/>
          <w:szCs w:val="18"/>
          <w:lang w:val="pl-PL"/>
        </w:rPr>
        <w:t>i tym samym</w:t>
      </w:r>
      <w:r w:rsidR="00D2107E" w:rsidRPr="00520D33">
        <w:rPr>
          <w:rFonts w:ascii="Gotham Office" w:hAnsi="Gotham Office"/>
          <w:sz w:val="18"/>
          <w:szCs w:val="18"/>
          <w:lang w:val="pl-PL"/>
        </w:rPr>
        <w:t xml:space="preserve"> do </w:t>
      </w:r>
      <w:r>
        <w:rPr>
          <w:rFonts w:ascii="Gotham Office" w:hAnsi="Gotham Office"/>
          <w:sz w:val="18"/>
          <w:szCs w:val="18"/>
          <w:lang w:val="pl-PL"/>
        </w:rPr>
        <w:t>współ</w:t>
      </w:r>
      <w:r w:rsidR="00D2107E" w:rsidRPr="00520D33">
        <w:rPr>
          <w:rFonts w:ascii="Gotham Office" w:hAnsi="Gotham Office"/>
          <w:sz w:val="18"/>
          <w:szCs w:val="18"/>
          <w:lang w:val="pl-PL"/>
        </w:rPr>
        <w:t xml:space="preserve">pracy z jedną z największych </w:t>
      </w:r>
      <w:r>
        <w:rPr>
          <w:rFonts w:ascii="Gotham Office" w:hAnsi="Gotham Office"/>
          <w:sz w:val="18"/>
          <w:szCs w:val="18"/>
          <w:lang w:val="pl-PL"/>
        </w:rPr>
        <w:t xml:space="preserve">grup </w:t>
      </w:r>
      <w:r w:rsidR="003A1BED" w:rsidRPr="00520D33">
        <w:rPr>
          <w:rFonts w:ascii="Gotham Office" w:hAnsi="Gotham Office"/>
          <w:sz w:val="18"/>
          <w:szCs w:val="18"/>
          <w:lang w:val="pl-PL"/>
        </w:rPr>
        <w:t xml:space="preserve">lotniczych na świecie, </w:t>
      </w:r>
      <w:r>
        <w:rPr>
          <w:rFonts w:ascii="Gotham Office" w:hAnsi="Gotham Office"/>
          <w:sz w:val="18"/>
          <w:szCs w:val="18"/>
          <w:lang w:val="pl-PL"/>
        </w:rPr>
        <w:t>kreującej</w:t>
      </w:r>
      <w:r w:rsidR="003A1BED" w:rsidRPr="00520D33">
        <w:rPr>
          <w:rFonts w:ascii="Gotham Office" w:hAnsi="Gotham Office"/>
          <w:sz w:val="18"/>
          <w:szCs w:val="18"/>
          <w:lang w:val="pl-PL"/>
        </w:rPr>
        <w:t xml:space="preserve"> nowatorskie </w:t>
      </w:r>
      <w:r>
        <w:rPr>
          <w:rFonts w:ascii="Gotham Office" w:hAnsi="Gotham Office"/>
          <w:sz w:val="18"/>
          <w:szCs w:val="18"/>
          <w:lang w:val="pl-PL"/>
        </w:rPr>
        <w:t>rozwiązania w podróżach lotniczych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oraz </w:t>
      </w:r>
      <w:r>
        <w:rPr>
          <w:rFonts w:ascii="Gotham Office" w:hAnsi="Gotham Office"/>
          <w:sz w:val="18"/>
          <w:szCs w:val="18"/>
          <w:lang w:val="pl-PL"/>
        </w:rPr>
        <w:t>szukającej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DE3426">
        <w:rPr>
          <w:rFonts w:ascii="Gotham Office" w:hAnsi="Gotham Office"/>
          <w:sz w:val="18"/>
          <w:szCs w:val="18"/>
          <w:lang w:val="pl-PL"/>
        </w:rPr>
        <w:t>rozwiązań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rzeczywistych problemów biznesowych </w:t>
      </w:r>
      <w:r w:rsidR="006A0C48" w:rsidRPr="00520D33">
        <w:rPr>
          <w:rFonts w:ascii="Gotham Office" w:hAnsi="Gotham Office"/>
          <w:sz w:val="18"/>
          <w:szCs w:val="18"/>
          <w:lang w:val="pl-PL"/>
        </w:rPr>
        <w:t xml:space="preserve">dzięki 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trwałej </w:t>
      </w:r>
      <w:r w:rsidR="006A0C48" w:rsidRPr="00520D33">
        <w:rPr>
          <w:rFonts w:ascii="Gotham Office" w:hAnsi="Gotham Office"/>
          <w:sz w:val="18"/>
          <w:szCs w:val="18"/>
          <w:lang w:val="pl-PL"/>
        </w:rPr>
        <w:t xml:space="preserve">współpracy 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>partnerskiej</w:t>
      </w:r>
      <w:r w:rsidR="003A1BED" w:rsidRPr="00520D33">
        <w:rPr>
          <w:rFonts w:ascii="Gotham Office" w:hAnsi="Gotham Office"/>
          <w:sz w:val="18"/>
          <w:szCs w:val="18"/>
          <w:lang w:val="pl-PL"/>
        </w:rPr>
        <w:t xml:space="preserve">. </w:t>
      </w:r>
    </w:p>
    <w:p w14:paraId="36F54257" w14:textId="2E4AAAAB" w:rsidR="00AA7134" w:rsidRPr="00520D33" w:rsidRDefault="00C8138B" w:rsidP="0076013F">
      <w:pPr>
        <w:spacing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r>
        <w:rPr>
          <w:rFonts w:ascii="Gotham Office" w:hAnsi="Gotham Office"/>
          <w:sz w:val="18"/>
          <w:szCs w:val="18"/>
          <w:lang w:val="pl-PL"/>
        </w:rPr>
        <w:t xml:space="preserve">Dzięki współpracy z </w:t>
      </w:r>
      <w:r w:rsidRPr="00520D33">
        <w:rPr>
          <w:rFonts w:ascii="Gotham Office" w:hAnsi="Gotham Office"/>
          <w:sz w:val="18"/>
          <w:szCs w:val="18"/>
          <w:lang w:val="pl-PL"/>
        </w:rPr>
        <w:t>L. Marks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>
        <w:rPr>
          <w:rFonts w:ascii="Gotham Office" w:hAnsi="Gotham Office"/>
          <w:sz w:val="18"/>
          <w:szCs w:val="18"/>
          <w:lang w:val="pl-PL"/>
        </w:rPr>
        <w:t>– podmiotem specjalizującym się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>
        <w:rPr>
          <w:rFonts w:ascii="Gotham Office" w:hAnsi="Gotham Office"/>
          <w:sz w:val="18"/>
          <w:szCs w:val="18"/>
          <w:lang w:val="pl-PL"/>
        </w:rPr>
        <w:t xml:space="preserve">w zakresie 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>innowacyjnych przedsiębiorstw</w:t>
      </w:r>
      <w:r>
        <w:rPr>
          <w:rFonts w:ascii="Gotham Office" w:hAnsi="Gotham Office"/>
          <w:sz w:val="18"/>
          <w:szCs w:val="18"/>
          <w:lang w:val="pl-PL"/>
        </w:rPr>
        <w:t xml:space="preserve"> i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>
        <w:rPr>
          <w:rFonts w:ascii="Gotham Office" w:hAnsi="Gotham Office"/>
          <w:sz w:val="18"/>
          <w:szCs w:val="18"/>
          <w:lang w:val="pl-PL"/>
        </w:rPr>
        <w:t xml:space="preserve">inwestującym w projekty będące na wczesnym 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>etapie</w:t>
      </w:r>
      <w:r>
        <w:rPr>
          <w:rFonts w:ascii="Gotham Office" w:hAnsi="Gotham Office"/>
          <w:sz w:val="18"/>
          <w:szCs w:val="18"/>
          <w:lang w:val="pl-PL"/>
        </w:rPr>
        <w:t xml:space="preserve"> rozwoju</w:t>
      </w:r>
      <w:r w:rsidR="006D7B94">
        <w:rPr>
          <w:rFonts w:ascii="Gotham Office" w:hAnsi="Gotham Office"/>
          <w:sz w:val="18"/>
          <w:szCs w:val="18"/>
          <w:lang w:val="pl-PL"/>
        </w:rPr>
        <w:t xml:space="preserve"> – 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>inicjatywa będzie wspierać rozwój</w:t>
      </w:r>
      <w:r w:rsidR="009667DE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C14AEB" w:rsidRPr="00520D33">
        <w:rPr>
          <w:rFonts w:ascii="Gotham Office" w:hAnsi="Gotham Office"/>
          <w:sz w:val="18"/>
          <w:szCs w:val="18"/>
          <w:lang w:val="pl-PL"/>
        </w:rPr>
        <w:t>nowych</w:t>
      </w:r>
      <w:r w:rsidR="00AA7134" w:rsidRPr="00520D33">
        <w:rPr>
          <w:rFonts w:ascii="Gotham Office" w:hAnsi="Gotham Office"/>
          <w:sz w:val="18"/>
          <w:szCs w:val="18"/>
          <w:lang w:val="pl-PL"/>
        </w:rPr>
        <w:t xml:space="preserve"> przedsiębiorców</w:t>
      </w:r>
      <w:r w:rsidR="006D7B94">
        <w:rPr>
          <w:rFonts w:ascii="Gotham Office" w:hAnsi="Gotham Office"/>
          <w:sz w:val="18"/>
          <w:szCs w:val="18"/>
          <w:lang w:val="pl-PL"/>
        </w:rPr>
        <w:t>, którzy poprzez wprowadze</w:t>
      </w:r>
      <w:r w:rsidR="00C14AEB" w:rsidRPr="00520D33">
        <w:rPr>
          <w:rFonts w:ascii="Gotham Office" w:hAnsi="Gotham Office"/>
          <w:sz w:val="18"/>
          <w:szCs w:val="18"/>
          <w:lang w:val="pl-PL"/>
        </w:rPr>
        <w:t xml:space="preserve">nie nowych technologii, produktów i usług </w:t>
      </w:r>
      <w:r w:rsidR="00FB74B6">
        <w:rPr>
          <w:rFonts w:ascii="Gotham Office" w:hAnsi="Gotham Office"/>
          <w:sz w:val="18"/>
          <w:szCs w:val="18"/>
          <w:lang w:val="pl-PL"/>
        </w:rPr>
        <w:t xml:space="preserve">będą </w:t>
      </w:r>
      <w:r w:rsidR="00C14AEB" w:rsidRPr="00520D33">
        <w:rPr>
          <w:rFonts w:ascii="Gotham Office" w:hAnsi="Gotham Office"/>
          <w:sz w:val="18"/>
          <w:szCs w:val="18"/>
          <w:lang w:val="pl-PL"/>
        </w:rPr>
        <w:t>przyczyni</w:t>
      </w:r>
      <w:r w:rsidR="00FB74B6">
        <w:rPr>
          <w:rFonts w:ascii="Gotham Office" w:hAnsi="Gotham Office"/>
          <w:sz w:val="18"/>
          <w:szCs w:val="18"/>
          <w:lang w:val="pl-PL"/>
        </w:rPr>
        <w:t xml:space="preserve">ać </w:t>
      </w:r>
      <w:r w:rsidR="00C14AEB" w:rsidRPr="00520D33">
        <w:rPr>
          <w:rFonts w:ascii="Gotham Office" w:hAnsi="Gotham Office"/>
          <w:sz w:val="18"/>
          <w:szCs w:val="18"/>
          <w:lang w:val="pl-PL"/>
        </w:rPr>
        <w:t>się do przekształc</w:t>
      </w:r>
      <w:r w:rsidR="00FB74B6">
        <w:rPr>
          <w:rFonts w:ascii="Gotham Office" w:hAnsi="Gotham Office"/>
          <w:sz w:val="18"/>
          <w:szCs w:val="18"/>
          <w:lang w:val="pl-PL"/>
        </w:rPr>
        <w:t>a</w:t>
      </w:r>
      <w:r w:rsidR="00C14AEB" w:rsidRPr="00520D33">
        <w:rPr>
          <w:rFonts w:ascii="Gotham Office" w:hAnsi="Gotham Office"/>
          <w:sz w:val="18"/>
          <w:szCs w:val="18"/>
          <w:lang w:val="pl-PL"/>
        </w:rPr>
        <w:t>nia branży lotniczej i zrewolucjonizowania doświadczeń</w:t>
      </w:r>
      <w:r w:rsidR="009667DE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C14AEB" w:rsidRPr="00520D33">
        <w:rPr>
          <w:rFonts w:ascii="Gotham Office" w:hAnsi="Gotham Office"/>
          <w:sz w:val="18"/>
          <w:szCs w:val="18"/>
          <w:lang w:val="pl-PL"/>
        </w:rPr>
        <w:t xml:space="preserve">klientów. </w:t>
      </w:r>
    </w:p>
    <w:p w14:paraId="25864A4C" w14:textId="18F48161" w:rsidR="00D71438" w:rsidRPr="00520D33" w:rsidRDefault="00C14AEB" w:rsidP="0076013F">
      <w:pPr>
        <w:spacing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 xml:space="preserve">10-tygodniowy program, </w:t>
      </w:r>
      <w:r w:rsidR="00FB74B6">
        <w:rPr>
          <w:rFonts w:ascii="Gotham Office" w:hAnsi="Gotham Office"/>
          <w:sz w:val="18"/>
          <w:szCs w:val="18"/>
          <w:lang w:val="pl-PL"/>
        </w:rPr>
        <w:t>prowadzony</w:t>
      </w:r>
      <w:r w:rsidR="00E12538" w:rsidRPr="00520D33">
        <w:rPr>
          <w:rFonts w:ascii="Gotham Office" w:hAnsi="Gotham Office"/>
          <w:sz w:val="18"/>
          <w:szCs w:val="18"/>
          <w:lang w:val="pl-PL"/>
        </w:rPr>
        <w:t xml:space="preserve"> w siedzibie głównej 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IAG w Londynie, pozwoli </w:t>
      </w:r>
      <w:r w:rsidR="005F76C1">
        <w:rPr>
          <w:rFonts w:ascii="Gotham Office" w:hAnsi="Gotham Office"/>
          <w:sz w:val="18"/>
          <w:szCs w:val="18"/>
          <w:lang w:val="pl-PL"/>
        </w:rPr>
        <w:t>sta</w:t>
      </w:r>
      <w:r w:rsidR="00FB74B6">
        <w:rPr>
          <w:rFonts w:ascii="Gotham Office" w:hAnsi="Gotham Office"/>
          <w:sz w:val="18"/>
          <w:szCs w:val="18"/>
          <w:lang w:val="pl-PL"/>
        </w:rPr>
        <w:t>rtupom</w:t>
      </w:r>
      <w:r w:rsidR="00BC0752" w:rsidRPr="00520D33">
        <w:rPr>
          <w:rFonts w:ascii="Gotham Office" w:hAnsi="Gotham Office"/>
          <w:sz w:val="18"/>
          <w:szCs w:val="18"/>
          <w:lang w:val="pl-PL"/>
        </w:rPr>
        <w:t xml:space="preserve">, </w:t>
      </w:r>
      <w:r w:rsidRPr="00520D33">
        <w:rPr>
          <w:rFonts w:ascii="Gotham Office" w:hAnsi="Gotham Office"/>
          <w:sz w:val="18"/>
          <w:szCs w:val="18"/>
          <w:lang w:val="pl-PL"/>
        </w:rPr>
        <w:t>chcą</w:t>
      </w:r>
      <w:r w:rsidR="00D71438" w:rsidRPr="00520D33">
        <w:rPr>
          <w:rFonts w:ascii="Gotham Office" w:hAnsi="Gotham Office"/>
          <w:sz w:val="18"/>
          <w:szCs w:val="18"/>
          <w:lang w:val="pl-PL"/>
        </w:rPr>
        <w:t>cym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zaistnieć w branży lotniczej, </w:t>
      </w:r>
      <w:r w:rsidR="00355D73">
        <w:rPr>
          <w:rFonts w:ascii="Gotham Office" w:hAnsi="Gotham Office"/>
          <w:sz w:val="18"/>
          <w:szCs w:val="18"/>
          <w:lang w:val="pl-PL"/>
        </w:rPr>
        <w:t xml:space="preserve">przetestować </w:t>
      </w:r>
      <w:r w:rsidRPr="00520D33">
        <w:rPr>
          <w:rFonts w:ascii="Gotham Office" w:hAnsi="Gotham Office"/>
          <w:sz w:val="18"/>
          <w:szCs w:val="18"/>
          <w:lang w:val="pl-PL"/>
        </w:rPr>
        <w:t>sw</w:t>
      </w:r>
      <w:r w:rsidR="00355D73">
        <w:rPr>
          <w:rFonts w:ascii="Gotham Office" w:hAnsi="Gotham Office"/>
          <w:sz w:val="18"/>
          <w:szCs w:val="18"/>
          <w:lang w:val="pl-PL"/>
        </w:rPr>
        <w:t>oje produkty na całym świecie i uzyskać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FB74B6" w:rsidRPr="00520D33">
        <w:rPr>
          <w:rFonts w:ascii="Gotham Office" w:hAnsi="Gotham Office"/>
          <w:sz w:val="18"/>
          <w:szCs w:val="18"/>
          <w:lang w:val="pl-PL"/>
        </w:rPr>
        <w:t>wspa</w:t>
      </w:r>
      <w:r w:rsidR="00FB74B6">
        <w:rPr>
          <w:rFonts w:ascii="Gotham Office" w:hAnsi="Gotham Office"/>
          <w:sz w:val="18"/>
          <w:szCs w:val="18"/>
          <w:lang w:val="pl-PL"/>
        </w:rPr>
        <w:t>rcie</w:t>
      </w:r>
      <w:r w:rsidR="00FB74B6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FB74B6">
        <w:rPr>
          <w:rFonts w:ascii="Gotham Office" w:hAnsi="Gotham Office"/>
          <w:sz w:val="18"/>
          <w:szCs w:val="18"/>
          <w:lang w:val="pl-PL"/>
        </w:rPr>
        <w:t>mentorskie</w:t>
      </w:r>
      <w:r w:rsidR="00FB74B6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od wyższej kadry zarządzającej </w:t>
      </w:r>
      <w:r w:rsidR="00FB74B6">
        <w:rPr>
          <w:rFonts w:ascii="Gotham Office" w:hAnsi="Gotham Office"/>
          <w:sz w:val="18"/>
          <w:szCs w:val="18"/>
          <w:lang w:val="pl-PL"/>
        </w:rPr>
        <w:t>Grupy</w:t>
      </w:r>
      <w:r w:rsidRPr="00520D33">
        <w:rPr>
          <w:rFonts w:ascii="Gotham Office" w:hAnsi="Gotham Office"/>
          <w:sz w:val="18"/>
          <w:szCs w:val="18"/>
          <w:lang w:val="pl-PL"/>
        </w:rPr>
        <w:t>.</w:t>
      </w:r>
      <w:r w:rsidR="00D71438" w:rsidRPr="00520D33">
        <w:rPr>
          <w:rFonts w:ascii="Gotham Office" w:hAnsi="Gotham Office"/>
          <w:sz w:val="18"/>
          <w:szCs w:val="18"/>
          <w:lang w:val="pl-PL"/>
        </w:rPr>
        <w:t xml:space="preserve"> Pomoże to znacznie przyspieszyć rozwój produktów</w:t>
      </w:r>
      <w:r w:rsidR="001F3D22">
        <w:rPr>
          <w:rFonts w:ascii="Gotham Office" w:hAnsi="Gotham Office"/>
          <w:sz w:val="18"/>
          <w:szCs w:val="18"/>
          <w:lang w:val="pl-PL"/>
        </w:rPr>
        <w:t xml:space="preserve"> oraz</w:t>
      </w:r>
      <w:r w:rsidR="00D71438" w:rsidRPr="00520D33">
        <w:rPr>
          <w:rFonts w:ascii="Gotham Office" w:hAnsi="Gotham Office"/>
          <w:sz w:val="18"/>
          <w:szCs w:val="18"/>
          <w:lang w:val="pl-PL"/>
        </w:rPr>
        <w:t xml:space="preserve"> uzysk</w:t>
      </w:r>
      <w:r w:rsidR="00FB74B6">
        <w:rPr>
          <w:rFonts w:ascii="Gotham Office" w:hAnsi="Gotham Office"/>
          <w:sz w:val="18"/>
          <w:szCs w:val="18"/>
          <w:lang w:val="pl-PL"/>
        </w:rPr>
        <w:t>ać dostęp do opinii</w:t>
      </w:r>
      <w:r w:rsidR="00D71438" w:rsidRPr="00520D33">
        <w:rPr>
          <w:rFonts w:ascii="Gotham Office" w:hAnsi="Gotham Office"/>
          <w:sz w:val="18"/>
          <w:szCs w:val="18"/>
          <w:lang w:val="pl-PL"/>
        </w:rPr>
        <w:t xml:space="preserve"> klientów</w:t>
      </w:r>
      <w:r w:rsidR="00FB74B6">
        <w:rPr>
          <w:rFonts w:ascii="Gotham Office" w:hAnsi="Gotham Office"/>
          <w:sz w:val="18"/>
          <w:szCs w:val="18"/>
          <w:lang w:val="pl-PL"/>
        </w:rPr>
        <w:t xml:space="preserve"> </w:t>
      </w:r>
      <w:r w:rsidR="001F3D22">
        <w:rPr>
          <w:rFonts w:ascii="Gotham Office" w:hAnsi="Gotham Office"/>
          <w:sz w:val="18"/>
          <w:szCs w:val="18"/>
          <w:lang w:val="pl-PL"/>
        </w:rPr>
        <w:t>i</w:t>
      </w:r>
      <w:r w:rsidR="00FB74B6">
        <w:rPr>
          <w:rFonts w:ascii="Gotham Office" w:hAnsi="Gotham Office"/>
          <w:sz w:val="18"/>
          <w:szCs w:val="18"/>
          <w:lang w:val="pl-PL"/>
        </w:rPr>
        <w:t xml:space="preserve"> ekspertów</w:t>
      </w:r>
      <w:r w:rsidR="00D71438" w:rsidRPr="00520D33">
        <w:rPr>
          <w:rFonts w:ascii="Gotham Office" w:hAnsi="Gotham Office"/>
          <w:sz w:val="18"/>
          <w:szCs w:val="18"/>
          <w:lang w:val="pl-PL"/>
        </w:rPr>
        <w:t xml:space="preserve">, a także </w:t>
      </w:r>
      <w:r w:rsidR="00FB74B6">
        <w:rPr>
          <w:rFonts w:ascii="Gotham Office" w:hAnsi="Gotham Office"/>
          <w:sz w:val="18"/>
          <w:szCs w:val="18"/>
          <w:lang w:val="pl-PL"/>
        </w:rPr>
        <w:t xml:space="preserve">do </w:t>
      </w:r>
      <w:r w:rsidR="00D71438" w:rsidRPr="00520D33">
        <w:rPr>
          <w:rFonts w:ascii="Gotham Office" w:hAnsi="Gotham Office"/>
          <w:sz w:val="18"/>
          <w:szCs w:val="18"/>
          <w:lang w:val="pl-PL"/>
        </w:rPr>
        <w:t>finansowania z IAG i L. Marks.</w:t>
      </w:r>
    </w:p>
    <w:p w14:paraId="2EC4F9F2" w14:textId="7B85B03F" w:rsidR="00C14AEB" w:rsidRDefault="0075625A" w:rsidP="00355D73">
      <w:pPr>
        <w:spacing w:after="0"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 xml:space="preserve">Program będzie koncentrować się na czterech obszarach działań: </w:t>
      </w:r>
    </w:p>
    <w:p w14:paraId="77C94925" w14:textId="7AB1F044" w:rsidR="0075625A" w:rsidRPr="00520D33" w:rsidRDefault="0075625A" w:rsidP="00355D7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b/>
          <w:sz w:val="18"/>
          <w:szCs w:val="18"/>
          <w:lang w:val="pl-PL"/>
        </w:rPr>
        <w:t xml:space="preserve">Usprawnienie </w:t>
      </w:r>
      <w:r w:rsidR="0050109C" w:rsidRPr="00520D33">
        <w:rPr>
          <w:rFonts w:ascii="Gotham Office" w:hAnsi="Gotham Office"/>
          <w:b/>
          <w:sz w:val="18"/>
          <w:szCs w:val="18"/>
          <w:lang w:val="pl-PL"/>
        </w:rPr>
        <w:t>procedur</w:t>
      </w:r>
      <w:r w:rsidRPr="00520D33">
        <w:rPr>
          <w:rFonts w:ascii="Gotham Office" w:hAnsi="Gotham Office"/>
          <w:b/>
          <w:sz w:val="18"/>
          <w:szCs w:val="18"/>
          <w:lang w:val="pl-PL"/>
        </w:rPr>
        <w:t xml:space="preserve"> lotniskowych:</w:t>
      </w:r>
      <w:r w:rsidR="002070F9">
        <w:rPr>
          <w:rFonts w:ascii="Gotham Office" w:hAnsi="Gotham Office"/>
          <w:sz w:val="18"/>
          <w:szCs w:val="18"/>
          <w:lang w:val="pl-PL"/>
        </w:rPr>
        <w:t xml:space="preserve"> sprawienie</w:t>
      </w:r>
      <w:r w:rsidR="005F76C1">
        <w:rPr>
          <w:rFonts w:ascii="Gotham Office" w:hAnsi="Gotham Office"/>
          <w:sz w:val="18"/>
          <w:szCs w:val="18"/>
          <w:lang w:val="pl-PL"/>
        </w:rPr>
        <w:t>,</w:t>
      </w:r>
      <w:r w:rsidR="002070F9">
        <w:rPr>
          <w:rFonts w:ascii="Gotham Office" w:hAnsi="Gotham Office"/>
          <w:sz w:val="18"/>
          <w:szCs w:val="18"/>
          <w:lang w:val="pl-PL"/>
        </w:rPr>
        <w:t xml:space="preserve"> </w:t>
      </w:r>
      <w:r w:rsidRPr="00520D33">
        <w:rPr>
          <w:rFonts w:ascii="Gotham Office" w:hAnsi="Gotham Office"/>
          <w:sz w:val="18"/>
          <w:szCs w:val="18"/>
          <w:lang w:val="pl-PL"/>
        </w:rPr>
        <w:t>by podróżowanie klientów korzystających z lotnisk było łatwiejsze.</w:t>
      </w:r>
    </w:p>
    <w:p w14:paraId="4ADD87CD" w14:textId="0AD54519" w:rsidR="0075625A" w:rsidRPr="00520D33" w:rsidRDefault="0075625A" w:rsidP="0075625A">
      <w:pPr>
        <w:pStyle w:val="Akapitzlist"/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b/>
          <w:sz w:val="18"/>
          <w:szCs w:val="18"/>
          <w:lang w:val="pl-PL"/>
        </w:rPr>
        <w:t>Digitalizacja procesów biznesowych: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opracowanie nowych narzędzi i </w:t>
      </w:r>
      <w:r w:rsidR="00393821" w:rsidRPr="00520D33">
        <w:rPr>
          <w:rFonts w:ascii="Gotham Office" w:hAnsi="Gotham Office"/>
          <w:sz w:val="18"/>
          <w:szCs w:val="18"/>
          <w:lang w:val="pl-PL"/>
        </w:rPr>
        <w:t>procedur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w celu przyspieszenia i uproszczenia </w:t>
      </w:r>
      <w:r w:rsidR="002070F9">
        <w:rPr>
          <w:rFonts w:ascii="Gotham Office" w:hAnsi="Gotham Office"/>
          <w:sz w:val="18"/>
          <w:szCs w:val="18"/>
          <w:lang w:val="pl-PL"/>
        </w:rPr>
        <w:t>biznesu</w:t>
      </w:r>
      <w:r w:rsidR="0050109C" w:rsidRPr="00520D33">
        <w:rPr>
          <w:rFonts w:ascii="Gotham Office" w:hAnsi="Gotham Office"/>
          <w:sz w:val="18"/>
          <w:szCs w:val="18"/>
          <w:lang w:val="pl-PL"/>
        </w:rPr>
        <w:t>.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</w:t>
      </w:r>
    </w:p>
    <w:p w14:paraId="133EC9DC" w14:textId="653B1AFD" w:rsidR="00100DE6" w:rsidRPr="00520D33" w:rsidRDefault="002070F9" w:rsidP="0075625A">
      <w:pPr>
        <w:pStyle w:val="Akapitzlist"/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Gotham Office" w:hAnsi="Gotham Office"/>
          <w:sz w:val="18"/>
          <w:szCs w:val="18"/>
          <w:lang w:val="pl-PL"/>
        </w:rPr>
      </w:pPr>
      <w:r>
        <w:rPr>
          <w:rFonts w:ascii="Gotham Office" w:hAnsi="Gotham Office"/>
          <w:b/>
          <w:sz w:val="18"/>
          <w:szCs w:val="18"/>
          <w:lang w:val="pl-PL"/>
        </w:rPr>
        <w:t>Zwiększenie wykorzystania danych do podejmowania decyzji</w:t>
      </w:r>
      <w:r w:rsidR="0075625A" w:rsidRPr="00520D33">
        <w:rPr>
          <w:rFonts w:ascii="Gotham Office" w:hAnsi="Gotham Office"/>
          <w:b/>
          <w:sz w:val="18"/>
          <w:szCs w:val="18"/>
          <w:lang w:val="pl-PL"/>
        </w:rPr>
        <w:t>:</w:t>
      </w:r>
      <w:r w:rsidR="0075625A" w:rsidRPr="00520D33">
        <w:rPr>
          <w:sz w:val="18"/>
          <w:szCs w:val="18"/>
          <w:lang w:val="pl-PL"/>
        </w:rPr>
        <w:t xml:space="preserve"> </w:t>
      </w:r>
      <w:r w:rsidR="00100DE6" w:rsidRPr="00520D33">
        <w:rPr>
          <w:rFonts w:ascii="Gotham Office" w:hAnsi="Gotham Office"/>
          <w:sz w:val="18"/>
          <w:szCs w:val="18"/>
          <w:lang w:val="pl-PL"/>
        </w:rPr>
        <w:t>znalezienie nowych sposobów, dzięki którym dane</w:t>
      </w:r>
      <w:r w:rsidR="00393821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100DE6" w:rsidRPr="00520D33">
        <w:rPr>
          <w:rFonts w:ascii="Gotham Office" w:hAnsi="Gotham Office"/>
          <w:sz w:val="18"/>
          <w:szCs w:val="18"/>
          <w:lang w:val="pl-PL"/>
        </w:rPr>
        <w:t xml:space="preserve">umożliwią zwiększenie satysfakcji klientów oraz wykreowanie korzyści biznesowych. </w:t>
      </w:r>
    </w:p>
    <w:p w14:paraId="52C75746" w14:textId="26BFFFC1" w:rsidR="0075625A" w:rsidRPr="00520D33" w:rsidRDefault="00100DE6" w:rsidP="0075625A">
      <w:pPr>
        <w:pStyle w:val="Akapitzlist"/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b/>
          <w:sz w:val="18"/>
          <w:szCs w:val="18"/>
          <w:lang w:val="pl-PL"/>
        </w:rPr>
        <w:t>Dzika karta</w:t>
      </w:r>
      <w:r w:rsidR="0075625A" w:rsidRPr="00520D33">
        <w:rPr>
          <w:rFonts w:ascii="Gotham Office" w:hAnsi="Gotham Office"/>
          <w:sz w:val="18"/>
          <w:szCs w:val="18"/>
          <w:lang w:val="pl-PL"/>
        </w:rPr>
        <w:t xml:space="preserve">: </w:t>
      </w:r>
      <w:r w:rsidRPr="00520D33">
        <w:rPr>
          <w:rFonts w:ascii="Gotham Office" w:hAnsi="Gotham Office"/>
          <w:sz w:val="18"/>
          <w:szCs w:val="18"/>
          <w:lang w:val="pl-PL"/>
        </w:rPr>
        <w:t>każdy pomysł, który według młodego przedsiębiorcy może poprawić jakość obsługi klientów</w:t>
      </w:r>
      <w:r w:rsidR="009667DE" w:rsidRPr="00520D33">
        <w:rPr>
          <w:rFonts w:ascii="Gotham Office" w:hAnsi="Gotham Office"/>
          <w:sz w:val="18"/>
          <w:szCs w:val="18"/>
          <w:lang w:val="pl-PL"/>
        </w:rPr>
        <w:t>.</w:t>
      </w:r>
    </w:p>
    <w:p w14:paraId="1957E85D" w14:textId="15BFF6A2" w:rsidR="00D06216" w:rsidRPr="00520D33" w:rsidRDefault="0026108C" w:rsidP="00D06216">
      <w:pPr>
        <w:spacing w:after="360"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>Start</w:t>
      </w:r>
      <w:r w:rsidR="009667DE" w:rsidRPr="00520D33">
        <w:rPr>
          <w:rFonts w:ascii="Gotham Office" w:hAnsi="Gotham Office"/>
          <w:sz w:val="18"/>
          <w:szCs w:val="18"/>
          <w:lang w:val="pl-PL"/>
        </w:rPr>
        <w:t>upy</w:t>
      </w:r>
      <w:r w:rsidR="00D06216" w:rsidRPr="00520D33">
        <w:rPr>
          <w:rFonts w:ascii="Gotham Office" w:hAnsi="Gotham Office"/>
          <w:sz w:val="18"/>
          <w:szCs w:val="18"/>
          <w:lang w:val="pl-PL"/>
        </w:rPr>
        <w:t xml:space="preserve"> z całego świata mogą zgłaszać swoje </w:t>
      </w:r>
      <w:r w:rsidR="00355D73">
        <w:rPr>
          <w:rFonts w:ascii="Gotham Office" w:hAnsi="Gotham Office"/>
          <w:sz w:val="18"/>
          <w:szCs w:val="18"/>
          <w:lang w:val="pl-PL"/>
        </w:rPr>
        <w:t xml:space="preserve">projekty </w:t>
      </w:r>
      <w:r w:rsidR="00D06216" w:rsidRPr="00520D33">
        <w:rPr>
          <w:rFonts w:ascii="Gotham Office" w:hAnsi="Gotham Office"/>
          <w:sz w:val="18"/>
          <w:szCs w:val="18"/>
          <w:lang w:val="pl-PL"/>
        </w:rPr>
        <w:t>do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udziału w programie</w:t>
      </w:r>
      <w:r w:rsidR="00D06216" w:rsidRPr="00520D33">
        <w:rPr>
          <w:rFonts w:ascii="Gotham Office" w:hAnsi="Gotham Office"/>
          <w:sz w:val="18"/>
          <w:szCs w:val="18"/>
          <w:lang w:val="pl-PL"/>
        </w:rPr>
        <w:t xml:space="preserve"> Hangar 51 na stronie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hyperlink r:id="rId9" w:history="1">
        <w:r w:rsidR="00DD3255">
          <w:rPr>
            <w:rStyle w:val="Hipercze"/>
            <w:rFonts w:ascii="Gotham Office" w:hAnsi="Gotham Office"/>
            <w:sz w:val="18"/>
            <w:szCs w:val="18"/>
            <w:lang w:val="pl-PL"/>
          </w:rPr>
          <w:t>http://www.hangar51.com/</w:t>
        </w:r>
      </w:hyperlink>
      <w:r w:rsidRPr="00520D33">
        <w:rPr>
          <w:sz w:val="18"/>
          <w:szCs w:val="18"/>
          <w:lang w:val="pl-PL"/>
        </w:rPr>
        <w:t>.</w:t>
      </w:r>
      <w:r w:rsidR="00D06216" w:rsidRPr="00520D33">
        <w:rPr>
          <w:sz w:val="18"/>
          <w:szCs w:val="18"/>
          <w:lang w:val="pl-PL"/>
        </w:rPr>
        <w:t xml:space="preserve"> </w:t>
      </w:r>
      <w:r w:rsidR="00355D73">
        <w:rPr>
          <w:rFonts w:ascii="Gotham Office" w:hAnsi="Gotham Office"/>
          <w:sz w:val="18"/>
          <w:szCs w:val="18"/>
          <w:lang w:val="pl-PL"/>
        </w:rPr>
        <w:t>Aplikacje</w:t>
      </w:r>
      <w:r w:rsidR="00D06216" w:rsidRPr="00520D33">
        <w:rPr>
          <w:rFonts w:ascii="Gotham Office" w:hAnsi="Gotham Office"/>
          <w:sz w:val="18"/>
          <w:szCs w:val="18"/>
          <w:lang w:val="pl-PL"/>
        </w:rPr>
        <w:t xml:space="preserve"> można składać do północy 6 listopada 2016 roku. </w:t>
      </w:r>
    </w:p>
    <w:bookmarkEnd w:id="0"/>
    <w:p w14:paraId="45A1BD51" w14:textId="343D32ED" w:rsidR="009667DE" w:rsidRPr="00520D33" w:rsidRDefault="009667DE" w:rsidP="0043016D">
      <w:pPr>
        <w:spacing w:after="360"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proofErr w:type="spellStart"/>
      <w:r w:rsidRPr="00520D33">
        <w:rPr>
          <w:rFonts w:ascii="Gotham Office" w:hAnsi="Gotham Office"/>
          <w:sz w:val="18"/>
          <w:szCs w:val="18"/>
          <w:lang w:val="pl-PL"/>
        </w:rPr>
        <w:t>Glenn</w:t>
      </w:r>
      <w:proofErr w:type="spellEnd"/>
      <w:r w:rsidRPr="00520D33">
        <w:rPr>
          <w:rFonts w:ascii="Gotham Office" w:hAnsi="Gotham Office"/>
          <w:sz w:val="18"/>
          <w:szCs w:val="18"/>
          <w:lang w:val="pl-PL"/>
        </w:rPr>
        <w:t xml:space="preserve"> Morgan, </w:t>
      </w:r>
      <w:r w:rsidR="002070F9">
        <w:rPr>
          <w:rFonts w:ascii="Gotham Office" w:hAnsi="Gotham Office"/>
          <w:sz w:val="18"/>
          <w:szCs w:val="18"/>
          <w:lang w:val="pl-PL"/>
        </w:rPr>
        <w:t>s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zef ds. </w:t>
      </w:r>
      <w:r w:rsidR="002070F9">
        <w:rPr>
          <w:rFonts w:ascii="Gotham Office" w:hAnsi="Gotham Office"/>
          <w:sz w:val="18"/>
          <w:szCs w:val="18"/>
          <w:lang w:val="pl-PL"/>
        </w:rPr>
        <w:t>t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ransformacji </w:t>
      </w:r>
      <w:r w:rsidR="002070F9">
        <w:rPr>
          <w:rFonts w:ascii="Gotham Office" w:hAnsi="Gotham Office"/>
          <w:sz w:val="18"/>
          <w:szCs w:val="18"/>
          <w:lang w:val="pl-PL"/>
        </w:rPr>
        <w:t>c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yfrowej w IAG, </w:t>
      </w:r>
      <w:r w:rsidR="00C42595" w:rsidRPr="00520D33">
        <w:rPr>
          <w:rFonts w:ascii="Gotham Office" w:hAnsi="Gotham Office"/>
          <w:sz w:val="18"/>
          <w:szCs w:val="18"/>
          <w:lang w:val="pl-PL"/>
        </w:rPr>
        <w:t>powiedział</w:t>
      </w:r>
      <w:r w:rsidR="001E21EE" w:rsidRPr="00520D33">
        <w:rPr>
          <w:rFonts w:ascii="Gotham Office" w:hAnsi="Gotham Office"/>
          <w:sz w:val="18"/>
          <w:szCs w:val="18"/>
          <w:lang w:val="pl-PL"/>
        </w:rPr>
        <w:t xml:space="preserve">: </w:t>
      </w:r>
      <w:r w:rsidR="0026108C" w:rsidRPr="00520D33">
        <w:rPr>
          <w:rFonts w:ascii="Gotham Office" w:hAnsi="Gotham Office"/>
          <w:sz w:val="18"/>
          <w:szCs w:val="18"/>
          <w:lang w:val="pl-PL"/>
        </w:rPr>
        <w:t xml:space="preserve">„Ten </w:t>
      </w:r>
      <w:r w:rsidR="00355D73">
        <w:rPr>
          <w:rFonts w:ascii="Gotham Office" w:hAnsi="Gotham Office"/>
          <w:sz w:val="18"/>
          <w:szCs w:val="18"/>
          <w:lang w:val="pl-PL"/>
        </w:rPr>
        <w:t>nowy program</w:t>
      </w:r>
      <w:r w:rsidR="0026108C" w:rsidRPr="00520D33">
        <w:rPr>
          <w:rFonts w:ascii="Gotham Office" w:hAnsi="Gotham Office"/>
          <w:sz w:val="18"/>
          <w:szCs w:val="18"/>
          <w:lang w:val="pl-PL"/>
        </w:rPr>
        <w:t xml:space="preserve"> wprowadzi </w:t>
      </w:r>
      <w:r w:rsidR="002070F9">
        <w:rPr>
          <w:rFonts w:ascii="Gotham Office" w:hAnsi="Gotham Office"/>
          <w:sz w:val="18"/>
          <w:szCs w:val="18"/>
          <w:lang w:val="pl-PL"/>
        </w:rPr>
        <w:t xml:space="preserve">innowacyjne </w:t>
      </w:r>
      <w:r w:rsidR="00254F5C" w:rsidRPr="00520D33">
        <w:rPr>
          <w:rFonts w:ascii="Gotham Office" w:hAnsi="Gotham Office"/>
          <w:sz w:val="18"/>
          <w:szCs w:val="18"/>
          <w:lang w:val="pl-PL"/>
        </w:rPr>
        <w:t xml:space="preserve">startupy cyfrowe </w:t>
      </w:r>
      <w:r w:rsidR="002070F9">
        <w:rPr>
          <w:rFonts w:ascii="Gotham Office" w:hAnsi="Gotham Office"/>
          <w:sz w:val="18"/>
          <w:szCs w:val="18"/>
          <w:lang w:val="pl-PL"/>
        </w:rPr>
        <w:t xml:space="preserve">wprost do centrum </w:t>
      </w:r>
      <w:r w:rsidR="00254F5C" w:rsidRPr="00520D33">
        <w:rPr>
          <w:rFonts w:ascii="Gotham Office" w:hAnsi="Gotham Office"/>
          <w:sz w:val="18"/>
          <w:szCs w:val="18"/>
          <w:lang w:val="pl-PL"/>
        </w:rPr>
        <w:t>naszego biznesu.</w:t>
      </w:r>
      <w:r w:rsidR="001E21EE" w:rsidRPr="00520D33">
        <w:rPr>
          <w:rFonts w:ascii="Gotham Office" w:hAnsi="Gotham Office"/>
          <w:sz w:val="18"/>
          <w:szCs w:val="18"/>
          <w:lang w:val="pl-PL"/>
        </w:rPr>
        <w:t xml:space="preserve"> Chcemy, by powiedzieli nam, czego nie wiemy. Jeśli </w:t>
      </w:r>
      <w:r w:rsidR="00254F5C" w:rsidRPr="00520D33">
        <w:rPr>
          <w:rFonts w:ascii="Gotham Office" w:hAnsi="Gotham Office"/>
          <w:sz w:val="18"/>
          <w:szCs w:val="18"/>
          <w:lang w:val="pl-PL"/>
        </w:rPr>
        <w:t xml:space="preserve">ci młodzi przedsiębiorcy </w:t>
      </w:r>
      <w:r w:rsidR="00414AAC" w:rsidRPr="00520D33">
        <w:rPr>
          <w:rFonts w:ascii="Gotham Office" w:hAnsi="Gotham Office"/>
          <w:sz w:val="18"/>
          <w:szCs w:val="18"/>
          <w:lang w:val="pl-PL"/>
        </w:rPr>
        <w:t xml:space="preserve">mają cokolwiek, co możemy wdrożyć w naszym biznesie, co pomoże </w:t>
      </w:r>
      <w:r w:rsidR="00254F5C" w:rsidRPr="00520D33">
        <w:rPr>
          <w:rFonts w:ascii="Gotham Office" w:hAnsi="Gotham Office"/>
          <w:sz w:val="18"/>
          <w:szCs w:val="18"/>
          <w:lang w:val="pl-PL"/>
        </w:rPr>
        <w:t xml:space="preserve">naszym </w:t>
      </w:r>
      <w:r w:rsidR="00414AAC" w:rsidRPr="00520D33">
        <w:rPr>
          <w:rFonts w:ascii="Gotham Office" w:hAnsi="Gotham Office"/>
          <w:sz w:val="18"/>
          <w:szCs w:val="18"/>
          <w:lang w:val="pl-PL"/>
        </w:rPr>
        <w:t xml:space="preserve">klientom, to chcielibyśmy o tym od nich usłyszeć. Inicjatywa ta jest </w:t>
      </w:r>
      <w:r w:rsidR="002070F9">
        <w:rPr>
          <w:rFonts w:ascii="Gotham Office" w:hAnsi="Gotham Office"/>
          <w:sz w:val="18"/>
          <w:szCs w:val="18"/>
          <w:lang w:val="pl-PL"/>
        </w:rPr>
        <w:t>doskonałą</w:t>
      </w:r>
      <w:r w:rsidR="00414AAC" w:rsidRPr="00520D33">
        <w:rPr>
          <w:rFonts w:ascii="Gotham Office" w:hAnsi="Gotham Office"/>
          <w:sz w:val="18"/>
          <w:szCs w:val="18"/>
          <w:lang w:val="pl-PL"/>
        </w:rPr>
        <w:t xml:space="preserve"> okazją dla firm</w:t>
      </w:r>
      <w:r w:rsidR="008120D4" w:rsidRPr="00520D33">
        <w:rPr>
          <w:rFonts w:ascii="Gotham Office" w:hAnsi="Gotham Office"/>
          <w:sz w:val="18"/>
          <w:szCs w:val="18"/>
          <w:lang w:val="pl-PL"/>
        </w:rPr>
        <w:t xml:space="preserve"> na początkowym etapie rozwoju, </w:t>
      </w:r>
      <w:r w:rsidR="002070F9">
        <w:rPr>
          <w:rFonts w:ascii="Gotham Office" w:hAnsi="Gotham Office"/>
          <w:sz w:val="18"/>
          <w:szCs w:val="18"/>
          <w:lang w:val="pl-PL"/>
        </w:rPr>
        <w:t>mogącą przyspieszyć</w:t>
      </w:r>
      <w:r w:rsidR="008120D4" w:rsidRPr="00520D33">
        <w:rPr>
          <w:rFonts w:ascii="Gotham Office" w:hAnsi="Gotham Office"/>
          <w:sz w:val="18"/>
          <w:szCs w:val="18"/>
          <w:lang w:val="pl-PL"/>
        </w:rPr>
        <w:t xml:space="preserve"> realizację innowacyjnych idei dzięki bliskiej współpracy </w:t>
      </w:r>
      <w:r w:rsidR="00254F5C" w:rsidRPr="00520D33">
        <w:rPr>
          <w:rFonts w:ascii="Gotham Office" w:hAnsi="Gotham Office"/>
          <w:sz w:val="18"/>
          <w:szCs w:val="18"/>
          <w:lang w:val="pl-PL"/>
        </w:rPr>
        <w:t xml:space="preserve">z </w:t>
      </w:r>
      <w:r w:rsidR="008120D4" w:rsidRPr="00520D33">
        <w:rPr>
          <w:rFonts w:ascii="Gotham Office" w:hAnsi="Gotham Office"/>
          <w:sz w:val="18"/>
          <w:szCs w:val="18"/>
          <w:lang w:val="pl-PL"/>
        </w:rPr>
        <w:t xml:space="preserve">IAG. </w:t>
      </w:r>
      <w:r w:rsidR="00254F5C" w:rsidRPr="00520D33">
        <w:rPr>
          <w:rFonts w:ascii="Gotham Office" w:hAnsi="Gotham Office"/>
          <w:sz w:val="18"/>
          <w:szCs w:val="18"/>
          <w:lang w:val="pl-PL"/>
        </w:rPr>
        <w:t>Wykorzystując mentorów i fundusze w</w:t>
      </w:r>
      <w:r w:rsidR="008120D4" w:rsidRPr="00520D33">
        <w:rPr>
          <w:rFonts w:ascii="Gotham Office" w:hAnsi="Gotham Office"/>
          <w:sz w:val="18"/>
          <w:szCs w:val="18"/>
          <w:lang w:val="pl-PL"/>
        </w:rPr>
        <w:t xml:space="preserve"> pełni wesprzemy przełomowe i innowacyjne pomysły, </w:t>
      </w:r>
      <w:r w:rsidR="0038545F">
        <w:rPr>
          <w:rFonts w:ascii="Gotham Office" w:hAnsi="Gotham Office"/>
          <w:sz w:val="18"/>
          <w:szCs w:val="18"/>
          <w:lang w:val="pl-PL"/>
        </w:rPr>
        <w:t xml:space="preserve">pozwalające </w:t>
      </w:r>
      <w:r w:rsidR="000E15EA">
        <w:rPr>
          <w:rFonts w:ascii="Gotham Office" w:hAnsi="Gotham Office"/>
          <w:sz w:val="18"/>
          <w:szCs w:val="18"/>
          <w:lang w:val="pl-PL"/>
        </w:rPr>
        <w:t xml:space="preserve">jeszcze bardziej </w:t>
      </w:r>
      <w:r w:rsidR="0038545F">
        <w:rPr>
          <w:rFonts w:ascii="Gotham Office" w:hAnsi="Gotham Office"/>
          <w:sz w:val="18"/>
          <w:szCs w:val="18"/>
          <w:lang w:val="pl-PL"/>
        </w:rPr>
        <w:t>poprawić komfort</w:t>
      </w:r>
      <w:r w:rsidR="008120D4" w:rsidRPr="00520D33">
        <w:rPr>
          <w:rFonts w:ascii="Gotham Office" w:hAnsi="Gotham Office"/>
          <w:sz w:val="18"/>
          <w:szCs w:val="18"/>
          <w:lang w:val="pl-PL"/>
        </w:rPr>
        <w:t xml:space="preserve"> podróż</w:t>
      </w:r>
      <w:r w:rsidR="0038545F">
        <w:rPr>
          <w:rFonts w:ascii="Gotham Office" w:hAnsi="Gotham Office"/>
          <w:sz w:val="18"/>
          <w:szCs w:val="18"/>
          <w:lang w:val="pl-PL"/>
        </w:rPr>
        <w:t>owania</w:t>
      </w:r>
      <w:r w:rsidR="00C42595" w:rsidRPr="00520D33">
        <w:rPr>
          <w:rFonts w:ascii="Gotham Office" w:hAnsi="Gotham Office"/>
          <w:sz w:val="18"/>
          <w:szCs w:val="18"/>
          <w:lang w:val="pl-PL"/>
        </w:rPr>
        <w:t>.”</w:t>
      </w:r>
    </w:p>
    <w:p w14:paraId="27E9CD9B" w14:textId="0E81009E" w:rsidR="00C42595" w:rsidRPr="00520D33" w:rsidRDefault="00C42595" w:rsidP="0043016D">
      <w:pPr>
        <w:spacing w:after="360" w:line="36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 xml:space="preserve">Stuart Marks, przedsiębiorca technologiczny oraz </w:t>
      </w:r>
      <w:r w:rsidR="0038545F">
        <w:rPr>
          <w:rFonts w:ascii="Gotham Office" w:hAnsi="Gotham Office"/>
          <w:sz w:val="18"/>
          <w:szCs w:val="18"/>
          <w:lang w:val="pl-PL"/>
        </w:rPr>
        <w:t xml:space="preserve">szef </w:t>
      </w:r>
      <w:r w:rsidR="002E2441" w:rsidRPr="00520D33">
        <w:rPr>
          <w:rFonts w:ascii="Gotham Office" w:hAnsi="Gotham Office"/>
          <w:sz w:val="18"/>
          <w:szCs w:val="18"/>
          <w:lang w:val="pl-PL"/>
        </w:rPr>
        <w:t xml:space="preserve">w 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L Marks dodał: „Hangar 51 oferuje startupom fantastyczną możliwość przetestowania swoich produktów i technologii z jedną z wiodących </w:t>
      </w:r>
      <w:r w:rsidR="0038545F">
        <w:rPr>
          <w:rFonts w:ascii="Gotham Office" w:hAnsi="Gotham Office"/>
          <w:sz w:val="18"/>
          <w:szCs w:val="18"/>
          <w:lang w:val="pl-PL"/>
        </w:rPr>
        <w:t>grup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lotniczych na świecie oraz dostęp do najlepszych mentorów i </w:t>
      </w:r>
      <w:r w:rsidR="002E2441" w:rsidRPr="00520D33">
        <w:rPr>
          <w:rFonts w:ascii="Gotham Office" w:hAnsi="Gotham Office"/>
          <w:sz w:val="18"/>
          <w:szCs w:val="18"/>
          <w:lang w:val="pl-PL"/>
        </w:rPr>
        <w:t xml:space="preserve">otoczenia, 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w którym mogą rozwijać swoje pomysły. Jesteśmy podekscytowani współpracą z IAG nad tym projektem, który </w:t>
      </w:r>
      <w:r w:rsidR="0038545F">
        <w:rPr>
          <w:rFonts w:ascii="Gotham Office" w:hAnsi="Gotham Office"/>
          <w:sz w:val="18"/>
          <w:szCs w:val="18"/>
          <w:lang w:val="pl-PL"/>
        </w:rPr>
        <w:t>pomoże grupie</w:t>
      </w:r>
      <w:r w:rsidR="008F56E7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Pr="00520D33">
        <w:rPr>
          <w:rFonts w:ascii="Gotham Office" w:hAnsi="Gotham Office"/>
          <w:sz w:val="18"/>
          <w:szCs w:val="18"/>
          <w:lang w:val="pl-PL"/>
        </w:rPr>
        <w:t>wprowa</w:t>
      </w:r>
      <w:r w:rsidR="008F56E7" w:rsidRPr="00520D33">
        <w:rPr>
          <w:rFonts w:ascii="Gotham Office" w:hAnsi="Gotham Office"/>
          <w:sz w:val="18"/>
          <w:szCs w:val="18"/>
          <w:lang w:val="pl-PL"/>
        </w:rPr>
        <w:t>dzić innowacyjne rozwiązania do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355D73">
        <w:rPr>
          <w:rFonts w:ascii="Gotham Office" w:hAnsi="Gotham Office"/>
          <w:sz w:val="18"/>
          <w:szCs w:val="18"/>
          <w:lang w:val="pl-PL"/>
        </w:rPr>
        <w:t>swojego</w:t>
      </w:r>
      <w:r w:rsidR="008F56E7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355D73">
        <w:rPr>
          <w:rFonts w:ascii="Gotham Office" w:hAnsi="Gotham Office"/>
          <w:sz w:val="18"/>
          <w:szCs w:val="18"/>
          <w:lang w:val="pl-PL"/>
        </w:rPr>
        <w:t>biznesu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i wzmocnić i tak doskonałą </w:t>
      </w:r>
      <w:r w:rsidR="0038545F" w:rsidRPr="00520D33">
        <w:rPr>
          <w:rFonts w:ascii="Gotham Office" w:hAnsi="Gotham Office"/>
          <w:sz w:val="18"/>
          <w:szCs w:val="18"/>
          <w:lang w:val="pl-PL"/>
        </w:rPr>
        <w:t xml:space="preserve">już </w:t>
      </w:r>
      <w:r w:rsidRPr="00520D33">
        <w:rPr>
          <w:rFonts w:ascii="Gotham Office" w:hAnsi="Gotham Office"/>
          <w:sz w:val="18"/>
          <w:szCs w:val="18"/>
          <w:lang w:val="pl-PL"/>
        </w:rPr>
        <w:t>ofertę.”</w:t>
      </w:r>
    </w:p>
    <w:p w14:paraId="6A674EBF" w14:textId="51966A0C" w:rsidR="00355D73" w:rsidRDefault="002E2441" w:rsidP="0005308D">
      <w:pPr>
        <w:jc w:val="both"/>
        <w:rPr>
          <w:rFonts w:ascii="Gotham Office" w:hAnsi="Gotham Office"/>
          <w:i/>
          <w:sz w:val="18"/>
          <w:szCs w:val="18"/>
          <w:lang w:val="pl-PL"/>
        </w:rPr>
      </w:pPr>
      <w:r w:rsidRPr="00520D33">
        <w:rPr>
          <w:rFonts w:ascii="Gotham Office" w:hAnsi="Gotham Office"/>
          <w:i/>
          <w:sz w:val="18"/>
          <w:szCs w:val="18"/>
          <w:lang w:val="pl-PL"/>
        </w:rPr>
        <w:t xml:space="preserve"> </w:t>
      </w:r>
      <w:r w:rsidR="00242C60"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="00242C60"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="00242C60"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="00242C60"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="00242C60"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="00242C60"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Pr="00520D33">
        <w:rPr>
          <w:rFonts w:ascii="Gotham Office" w:hAnsi="Gotham Office"/>
          <w:i/>
          <w:sz w:val="18"/>
          <w:szCs w:val="18"/>
          <w:lang w:val="pl-PL"/>
        </w:rPr>
        <w:tab/>
      </w:r>
      <w:r w:rsidR="00A83048" w:rsidRPr="00520D33">
        <w:rPr>
          <w:rFonts w:ascii="Gotham Office" w:hAnsi="Gotham Office"/>
          <w:i/>
          <w:sz w:val="18"/>
          <w:szCs w:val="18"/>
          <w:lang w:val="pl-PL"/>
        </w:rPr>
        <w:tab/>
        <w:t xml:space="preserve">    </w:t>
      </w:r>
    </w:p>
    <w:p w14:paraId="28E78F85" w14:textId="77777777" w:rsidR="00355D73" w:rsidRDefault="00355D73" w:rsidP="0005308D">
      <w:pPr>
        <w:jc w:val="both"/>
        <w:rPr>
          <w:rFonts w:ascii="Gotham Office" w:hAnsi="Gotham Office"/>
          <w:i/>
          <w:sz w:val="18"/>
          <w:szCs w:val="18"/>
          <w:lang w:val="pl-PL"/>
        </w:rPr>
      </w:pPr>
    </w:p>
    <w:p w14:paraId="340E4D03" w14:textId="70693BBC" w:rsidR="00A83048" w:rsidRPr="00520D33" w:rsidRDefault="00DD3255" w:rsidP="002E1F6B">
      <w:pPr>
        <w:spacing w:line="240" w:lineRule="auto"/>
        <w:rPr>
          <w:rFonts w:ascii="Gotham Office" w:hAnsi="Gotham Office"/>
          <w:b/>
          <w:sz w:val="18"/>
          <w:szCs w:val="18"/>
          <w:lang w:val="pl-PL"/>
        </w:rPr>
      </w:pPr>
      <w:r>
        <w:rPr>
          <w:rFonts w:ascii="Gotham Office" w:hAnsi="Gotham Office"/>
          <w:b/>
          <w:sz w:val="18"/>
          <w:szCs w:val="18"/>
          <w:lang w:val="pl-PL"/>
        </w:rPr>
        <w:t>K</w:t>
      </w:r>
      <w:r w:rsidR="00A83048" w:rsidRPr="00520D33">
        <w:rPr>
          <w:rFonts w:ascii="Gotham Office" w:hAnsi="Gotham Office"/>
          <w:b/>
          <w:sz w:val="18"/>
          <w:szCs w:val="18"/>
          <w:lang w:val="pl-PL"/>
        </w:rPr>
        <w:t>ontakt dla mediów:</w:t>
      </w:r>
    </w:p>
    <w:p w14:paraId="02735D2C" w14:textId="4B81AD53" w:rsidR="002E1F6B" w:rsidRPr="00520D33" w:rsidRDefault="002E2441" w:rsidP="002E1F6B">
      <w:pPr>
        <w:spacing w:after="0" w:line="240" w:lineRule="auto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 xml:space="preserve">Biuro prasowe spółki </w:t>
      </w:r>
      <w:r w:rsidR="002E1F6B" w:rsidRPr="00520D33">
        <w:rPr>
          <w:rFonts w:ascii="Gotham Office" w:hAnsi="Gotham Office"/>
          <w:sz w:val="18"/>
          <w:szCs w:val="18"/>
          <w:lang w:val="pl-PL"/>
        </w:rPr>
        <w:t>IAG: +44 208 564 2810</w:t>
      </w:r>
    </w:p>
    <w:p w14:paraId="1ECA0507" w14:textId="77777777" w:rsidR="002E1F6B" w:rsidRPr="005F76C1" w:rsidRDefault="002E1F6B" w:rsidP="002E1F6B">
      <w:pPr>
        <w:spacing w:after="0" w:line="240" w:lineRule="auto"/>
        <w:rPr>
          <w:rFonts w:ascii="Gotham Office" w:hAnsi="Gotham Office"/>
          <w:sz w:val="18"/>
          <w:szCs w:val="18"/>
          <w:lang w:val="pl-PL"/>
        </w:rPr>
      </w:pPr>
      <w:r w:rsidRPr="005F76C1">
        <w:rPr>
          <w:rFonts w:ascii="Gotham Office" w:hAnsi="Gotham Office"/>
          <w:sz w:val="18"/>
          <w:szCs w:val="18"/>
          <w:lang w:val="pl-PL"/>
        </w:rPr>
        <w:t>media.relations@iairgroup.com</w:t>
      </w:r>
    </w:p>
    <w:p w14:paraId="472F9F2F" w14:textId="77777777" w:rsidR="0005308D" w:rsidRPr="005F76C1" w:rsidRDefault="0005308D" w:rsidP="0005308D">
      <w:pPr>
        <w:pStyle w:val="Tekstpodstawowy2"/>
        <w:rPr>
          <w:rFonts w:ascii="Gotham Office" w:hAnsi="Gotham Office"/>
          <w:b/>
          <w:sz w:val="18"/>
          <w:szCs w:val="18"/>
          <w:lang w:val="pl-PL"/>
        </w:rPr>
      </w:pPr>
    </w:p>
    <w:p w14:paraId="71EA839C" w14:textId="358F6099" w:rsidR="00C235A3" w:rsidRPr="005F76C1" w:rsidRDefault="00C235A3" w:rsidP="0005308D">
      <w:pPr>
        <w:pStyle w:val="Tekstpodstawowy2"/>
        <w:rPr>
          <w:rFonts w:ascii="Gotham Office" w:hAnsi="Gotham Office"/>
          <w:b/>
          <w:sz w:val="18"/>
          <w:szCs w:val="18"/>
          <w:lang w:val="pl-PL"/>
        </w:rPr>
      </w:pPr>
      <w:r w:rsidRPr="005F76C1">
        <w:rPr>
          <w:rFonts w:ascii="Gotham Office" w:hAnsi="Gotham Office"/>
          <w:b/>
          <w:sz w:val="18"/>
          <w:szCs w:val="18"/>
          <w:lang w:val="pl-PL"/>
        </w:rPr>
        <w:t>IAG</w:t>
      </w:r>
    </w:p>
    <w:p w14:paraId="43C76728" w14:textId="7E8F3BCD" w:rsidR="00C434AE" w:rsidRPr="00C434AE" w:rsidRDefault="00C434AE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AC27BC">
        <w:rPr>
          <w:rFonts w:ascii="Gotham Office" w:hAnsi="Gotham Office"/>
          <w:sz w:val="18"/>
          <w:szCs w:val="18"/>
          <w:lang w:val="pl-PL"/>
        </w:rPr>
        <w:t xml:space="preserve">International Airlines Group jest jedną z największych na świecie korporacji linii lotniczych, która </w:t>
      </w:r>
      <w:r w:rsidR="002B4AD7" w:rsidRPr="00AC27BC">
        <w:rPr>
          <w:rFonts w:ascii="Gotham Office" w:hAnsi="Gotham Office"/>
          <w:sz w:val="18"/>
          <w:szCs w:val="18"/>
          <w:lang w:val="pl-PL"/>
        </w:rPr>
        <w:t>posiada</w:t>
      </w:r>
      <w:r w:rsidRPr="00AC27BC">
        <w:rPr>
          <w:rFonts w:ascii="Gotham Office" w:hAnsi="Gotham Office"/>
          <w:sz w:val="18"/>
          <w:szCs w:val="18"/>
          <w:lang w:val="pl-PL"/>
        </w:rPr>
        <w:t xml:space="preserve"> 541 </w:t>
      </w:r>
      <w:r w:rsidR="002B4AD7" w:rsidRPr="00AC27BC">
        <w:rPr>
          <w:rFonts w:ascii="Gotham Office" w:hAnsi="Gotham Office"/>
          <w:sz w:val="18"/>
          <w:szCs w:val="18"/>
          <w:lang w:val="pl-PL"/>
        </w:rPr>
        <w:t>samoloty</w:t>
      </w:r>
      <w:r w:rsidRPr="00AC27BC">
        <w:rPr>
          <w:rFonts w:ascii="Gotham Office" w:hAnsi="Gotham Office"/>
          <w:sz w:val="18"/>
          <w:szCs w:val="18"/>
          <w:lang w:val="pl-PL"/>
        </w:rPr>
        <w:t>, obsługuje 274 trasy</w:t>
      </w:r>
      <w:r w:rsidR="002B4AD7" w:rsidRPr="00AC27BC">
        <w:rPr>
          <w:rFonts w:ascii="Gotham Office" w:hAnsi="Gotham Office"/>
          <w:sz w:val="18"/>
          <w:szCs w:val="18"/>
          <w:lang w:val="pl-PL"/>
        </w:rPr>
        <w:t xml:space="preserve"> </w:t>
      </w:r>
      <w:r w:rsidRPr="00AC27BC">
        <w:rPr>
          <w:rFonts w:ascii="Gotham Office" w:hAnsi="Gotham Office"/>
          <w:sz w:val="18"/>
          <w:szCs w:val="18"/>
          <w:lang w:val="pl-PL"/>
        </w:rPr>
        <w:t>i przewozi prawie 95 milionów pasażerów rocznie. Jest trzecią największą grupą w Europie i szóstą największą na świecie pod względem przychodów.</w:t>
      </w:r>
      <w:r>
        <w:rPr>
          <w:rFonts w:ascii="Gotham Office" w:hAnsi="Gotham Office"/>
          <w:sz w:val="18"/>
          <w:szCs w:val="18"/>
          <w:lang w:val="pl-PL"/>
        </w:rPr>
        <w:t xml:space="preserve"> </w:t>
      </w:r>
    </w:p>
    <w:p w14:paraId="53CD3369" w14:textId="77777777" w:rsidR="00C434AE" w:rsidRPr="00C434AE" w:rsidRDefault="00C434AE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</w:p>
    <w:p w14:paraId="64115C87" w14:textId="4BA03D67" w:rsidR="00904C59" w:rsidRPr="00520D33" w:rsidRDefault="0038545F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  <w:r>
        <w:rPr>
          <w:rFonts w:ascii="Gotham Office" w:hAnsi="Gotham Office"/>
          <w:sz w:val="18"/>
          <w:szCs w:val="18"/>
          <w:lang w:val="pl-PL"/>
        </w:rPr>
        <w:t xml:space="preserve">W skład utworzonej 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>w styczniu</w:t>
      </w:r>
      <w:r>
        <w:rPr>
          <w:rFonts w:ascii="Gotham Office" w:hAnsi="Gotham Office"/>
          <w:sz w:val="18"/>
          <w:szCs w:val="18"/>
          <w:lang w:val="pl-PL"/>
        </w:rPr>
        <w:t xml:space="preserve"> 2011 roku grupy wchodzą </w:t>
      </w:r>
      <w:r w:rsidR="00036C54">
        <w:rPr>
          <w:rFonts w:ascii="Gotham Office" w:hAnsi="Gotham Office"/>
          <w:sz w:val="18"/>
          <w:szCs w:val="18"/>
          <w:lang w:val="pl-PL"/>
        </w:rPr>
        <w:t>linie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 xml:space="preserve"> lotnicz</w:t>
      </w:r>
      <w:r w:rsidR="00036C54">
        <w:rPr>
          <w:rFonts w:ascii="Gotham Office" w:hAnsi="Gotham Office"/>
          <w:sz w:val="18"/>
          <w:szCs w:val="18"/>
          <w:lang w:val="pl-PL"/>
        </w:rPr>
        <w:t>e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 xml:space="preserve">: Aer Lingus, British Airways, Iberia </w:t>
      </w:r>
      <w:r w:rsidR="004507EE" w:rsidRPr="00520D33">
        <w:rPr>
          <w:rFonts w:ascii="Gotham Office" w:hAnsi="Gotham Office"/>
          <w:sz w:val="18"/>
          <w:szCs w:val="18"/>
          <w:lang w:val="pl-PL"/>
        </w:rPr>
        <w:t>i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 xml:space="preserve"> Vueling. </w:t>
      </w:r>
      <w:r w:rsidR="00036C54">
        <w:rPr>
          <w:rFonts w:ascii="Gotham Office" w:hAnsi="Gotham Office"/>
          <w:sz w:val="18"/>
          <w:szCs w:val="18"/>
          <w:lang w:val="pl-PL"/>
        </w:rPr>
        <w:t>Podmiot został zarejestrowany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 xml:space="preserve"> w Hiszpanii i jest notowan</w:t>
      </w:r>
      <w:r w:rsidR="00036C54">
        <w:rPr>
          <w:rFonts w:ascii="Gotham Office" w:hAnsi="Gotham Office"/>
          <w:sz w:val="18"/>
          <w:szCs w:val="18"/>
          <w:lang w:val="pl-PL"/>
        </w:rPr>
        <w:t>y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 xml:space="preserve"> na giełdach w Londynie i Hiszpanii. </w:t>
      </w:r>
      <w:r w:rsidR="00520D33" w:rsidRPr="00520D33">
        <w:rPr>
          <w:rFonts w:ascii="Gotham Office" w:hAnsi="Gotham Office"/>
          <w:sz w:val="18"/>
          <w:szCs w:val="18"/>
          <w:lang w:val="pl-PL"/>
        </w:rPr>
        <w:t>Siedziba</w:t>
      </w:r>
      <w:r w:rsidR="00904C59" w:rsidRPr="00520D33">
        <w:rPr>
          <w:rFonts w:ascii="Gotham Office" w:hAnsi="Gotham Office"/>
          <w:sz w:val="18"/>
          <w:szCs w:val="18"/>
          <w:lang w:val="pl-PL"/>
        </w:rPr>
        <w:t xml:space="preserve"> główna IAG mieści się w Londynie. </w:t>
      </w:r>
    </w:p>
    <w:p w14:paraId="3F4C1012" w14:textId="77777777" w:rsidR="00904C59" w:rsidRPr="00520D33" w:rsidRDefault="00904C59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</w:p>
    <w:p w14:paraId="4CA7F946" w14:textId="70FAA148" w:rsidR="00905DF5" w:rsidRPr="00905DF5" w:rsidRDefault="00905DF5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 xml:space="preserve">IAG </w:t>
      </w:r>
      <w:r w:rsidR="002B4AD7" w:rsidRPr="00520D33">
        <w:rPr>
          <w:rFonts w:ascii="Gotham Office" w:hAnsi="Gotham Office"/>
          <w:sz w:val="18"/>
          <w:szCs w:val="18"/>
          <w:lang w:val="pl-PL"/>
        </w:rPr>
        <w:t>zrzesza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wiodące linie w Irlandii, Zjednoczonym Królestwie i Hiszpanii,</w:t>
      </w:r>
      <w:r w:rsidR="002B4AD7" w:rsidRPr="00520D33">
        <w:rPr>
          <w:rFonts w:ascii="Gotham Office" w:hAnsi="Gotham Office"/>
          <w:sz w:val="18"/>
          <w:szCs w:val="18"/>
          <w:lang w:val="pl-PL"/>
        </w:rPr>
        <w:t xml:space="preserve"> </w:t>
      </w:r>
      <w:r w:rsidR="00036C54">
        <w:rPr>
          <w:rFonts w:ascii="Gotham Office" w:hAnsi="Gotham Office"/>
          <w:sz w:val="18"/>
          <w:szCs w:val="18"/>
          <w:lang w:val="pl-PL"/>
        </w:rPr>
        <w:t xml:space="preserve">umożliwiając im wzmacnianie pozycji na rynku lotniczym przy jednoczesnym zachowaniu swoich marek i prowadzonych operacji. </w:t>
      </w:r>
      <w:r w:rsidR="002B4AD7" w:rsidRPr="00520D33">
        <w:rPr>
          <w:rFonts w:ascii="Gotham Office" w:hAnsi="Gotham Office"/>
          <w:sz w:val="18"/>
          <w:szCs w:val="18"/>
          <w:lang w:val="pl-PL"/>
        </w:rPr>
        <w:t>Dzięki temu k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lienci linii lotniczych </w:t>
      </w:r>
      <w:r w:rsidR="00036C54">
        <w:rPr>
          <w:rFonts w:ascii="Gotham Office" w:hAnsi="Gotham Office"/>
          <w:sz w:val="18"/>
          <w:szCs w:val="18"/>
          <w:lang w:val="pl-PL"/>
        </w:rPr>
        <w:t>czerpią korzyści</w:t>
      </w:r>
      <w:r w:rsidRPr="00520D33">
        <w:rPr>
          <w:rFonts w:ascii="Gotham Office" w:hAnsi="Gotham Office"/>
          <w:sz w:val="18"/>
          <w:szCs w:val="18"/>
          <w:lang w:val="pl-PL"/>
        </w:rPr>
        <w:t xml:space="preserve"> z większej sieci połączeń </w:t>
      </w:r>
      <w:r w:rsidR="00036C54">
        <w:rPr>
          <w:rFonts w:ascii="Gotham Office" w:hAnsi="Gotham Office"/>
          <w:sz w:val="18"/>
          <w:szCs w:val="18"/>
          <w:lang w:val="pl-PL"/>
        </w:rPr>
        <w:t xml:space="preserve">pasażerskich i cargo oraz z większych możliwości inwestycyjnych w nowe produkty i usługi wynikających z </w:t>
      </w:r>
      <w:r w:rsidR="00965A7B">
        <w:rPr>
          <w:rFonts w:ascii="Gotham Office" w:hAnsi="Gotham Office"/>
          <w:sz w:val="18"/>
          <w:szCs w:val="18"/>
          <w:lang w:val="pl-PL"/>
        </w:rPr>
        <w:t>lepszej</w:t>
      </w:r>
      <w:r w:rsidR="00036C54">
        <w:rPr>
          <w:rFonts w:ascii="Gotham Office" w:hAnsi="Gotham Office"/>
          <w:sz w:val="18"/>
          <w:szCs w:val="18"/>
          <w:lang w:val="pl-PL"/>
        </w:rPr>
        <w:t xml:space="preserve"> stabilności</w:t>
      </w:r>
      <w:r w:rsidR="00520D33" w:rsidRPr="00520D33">
        <w:rPr>
          <w:rFonts w:ascii="Gotham Office" w:hAnsi="Gotham Office"/>
          <w:sz w:val="18"/>
          <w:szCs w:val="18"/>
          <w:lang w:val="pl-PL"/>
        </w:rPr>
        <w:t xml:space="preserve"> finansow</w:t>
      </w:r>
      <w:r w:rsidR="00036C54">
        <w:rPr>
          <w:rFonts w:ascii="Gotham Office" w:hAnsi="Gotham Office"/>
          <w:sz w:val="18"/>
          <w:szCs w:val="18"/>
          <w:lang w:val="pl-PL"/>
        </w:rPr>
        <w:t>ej</w:t>
      </w:r>
      <w:r w:rsidRPr="00520D33">
        <w:rPr>
          <w:rFonts w:ascii="Gotham Office" w:hAnsi="Gotham Office"/>
          <w:sz w:val="18"/>
          <w:szCs w:val="18"/>
          <w:lang w:val="pl-PL"/>
        </w:rPr>
        <w:t>.</w:t>
      </w:r>
    </w:p>
    <w:p w14:paraId="0A742EC3" w14:textId="77777777" w:rsidR="00904C59" w:rsidRDefault="00904C59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</w:p>
    <w:p w14:paraId="5A593D01" w14:textId="76CF8250" w:rsidR="00905DF5" w:rsidRDefault="00905DF5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  <w:r w:rsidRPr="00520D33">
        <w:rPr>
          <w:rFonts w:ascii="Gotham Office" w:hAnsi="Gotham Office"/>
          <w:sz w:val="18"/>
          <w:szCs w:val="18"/>
          <w:lang w:val="pl-PL"/>
        </w:rPr>
        <w:t>Branża lotnicza stopniowo</w:t>
      </w:r>
      <w:r w:rsidR="0066318F" w:rsidRPr="00520D33">
        <w:rPr>
          <w:rFonts w:ascii="Gotham Office" w:hAnsi="Gotham Office"/>
          <w:sz w:val="18"/>
          <w:szCs w:val="18"/>
          <w:lang w:val="pl-PL"/>
        </w:rPr>
        <w:t xml:space="preserve"> zmierza w kierunku konsolidacji, mimo że niektóre ograniczenia regulacyjne nadal obowiązują. Misją IAG jest odgrywanie </w:t>
      </w:r>
      <w:r w:rsidR="00036C54">
        <w:rPr>
          <w:rFonts w:ascii="Gotham Office" w:hAnsi="Gotham Office"/>
          <w:sz w:val="18"/>
          <w:szCs w:val="18"/>
          <w:lang w:val="pl-PL"/>
        </w:rPr>
        <w:t xml:space="preserve">znaczącej </w:t>
      </w:r>
      <w:r w:rsidR="0066318F" w:rsidRPr="00520D33">
        <w:rPr>
          <w:rFonts w:ascii="Gotham Office" w:hAnsi="Gotham Office"/>
          <w:sz w:val="18"/>
          <w:szCs w:val="18"/>
          <w:lang w:val="pl-PL"/>
        </w:rPr>
        <w:t>roli w przyszłej konsolidacji branży zarówno w skali regionalnej, jak i globalnej.</w:t>
      </w:r>
      <w:r w:rsidR="0066318F">
        <w:rPr>
          <w:rFonts w:ascii="Gotham Office" w:hAnsi="Gotham Office"/>
          <w:sz w:val="18"/>
          <w:szCs w:val="18"/>
          <w:lang w:val="pl-PL"/>
        </w:rPr>
        <w:t xml:space="preserve"> </w:t>
      </w:r>
    </w:p>
    <w:p w14:paraId="3A37CEE7" w14:textId="77777777" w:rsidR="0066318F" w:rsidRPr="0066318F" w:rsidRDefault="0066318F" w:rsidP="006259BA">
      <w:pPr>
        <w:pStyle w:val="Tekstpodstawowy2"/>
        <w:spacing w:line="240" w:lineRule="auto"/>
        <w:jc w:val="both"/>
        <w:rPr>
          <w:rFonts w:ascii="Gotham Office" w:hAnsi="Gotham Office"/>
          <w:sz w:val="18"/>
          <w:szCs w:val="18"/>
          <w:lang w:val="pl-PL"/>
        </w:rPr>
      </w:pPr>
    </w:p>
    <w:p w14:paraId="21DC1E72" w14:textId="64E3BEA5" w:rsidR="0066318F" w:rsidRPr="00520D33" w:rsidRDefault="0066318F" w:rsidP="002E1F6B">
      <w:pPr>
        <w:pStyle w:val="Akapitzlist"/>
        <w:ind w:left="0"/>
        <w:jc w:val="both"/>
        <w:rPr>
          <w:rFonts w:ascii="Gotham Office" w:eastAsia="Times New Roman" w:hAnsi="Gotham Office" w:cs="Times New Roman"/>
          <w:sz w:val="18"/>
          <w:szCs w:val="18"/>
          <w:lang w:val="pl-PL"/>
        </w:rPr>
      </w:pPr>
      <w:r w:rsidRPr="00520D33">
        <w:rPr>
          <w:rFonts w:ascii="Gotham Office" w:eastAsia="Times New Roman" w:hAnsi="Gotham Office" w:cs="Times New Roman"/>
          <w:sz w:val="18"/>
          <w:szCs w:val="18"/>
          <w:lang w:val="pl-PL"/>
        </w:rPr>
        <w:t xml:space="preserve">British Airways i Iberia są członkami sojuszu </w:t>
      </w:r>
      <w:r w:rsidRPr="00036C54">
        <w:rPr>
          <w:rFonts w:ascii="Gotham Office" w:eastAsia="Times New Roman" w:hAnsi="Gotham Office" w:cs="Times New Roman"/>
          <w:b/>
          <w:sz w:val="18"/>
          <w:szCs w:val="18"/>
          <w:lang w:val="pl-PL"/>
        </w:rPr>
        <w:t>one</w:t>
      </w:r>
      <w:r w:rsidRPr="00520D33">
        <w:rPr>
          <w:rFonts w:ascii="Gotham Office" w:eastAsia="Times New Roman" w:hAnsi="Gotham Office" w:cs="Times New Roman"/>
          <w:sz w:val="18"/>
          <w:szCs w:val="18"/>
          <w:lang w:val="pl-PL"/>
        </w:rPr>
        <w:t>world.</w:t>
      </w:r>
    </w:p>
    <w:p w14:paraId="1015AB18" w14:textId="3211E64B" w:rsidR="0066318F" w:rsidRPr="00520D33" w:rsidRDefault="00036C54" w:rsidP="002E1F6B">
      <w:pPr>
        <w:pStyle w:val="Tekstpodstawowy2"/>
        <w:rPr>
          <w:rFonts w:ascii="Gotham Office" w:hAnsi="Gotham Office"/>
          <w:b/>
          <w:sz w:val="18"/>
          <w:szCs w:val="18"/>
          <w:lang w:val="pl-PL"/>
        </w:rPr>
      </w:pPr>
      <w:r>
        <w:rPr>
          <w:rFonts w:ascii="Gotham Office" w:hAnsi="Gotham Office"/>
          <w:b/>
          <w:sz w:val="18"/>
          <w:szCs w:val="18"/>
          <w:lang w:val="pl-PL"/>
        </w:rPr>
        <w:t>L Marks</w:t>
      </w:r>
    </w:p>
    <w:p w14:paraId="792C936D" w14:textId="2AF973D2" w:rsidR="00AB29C2" w:rsidRPr="008F56E7" w:rsidRDefault="00044469" w:rsidP="00824DC4">
      <w:pPr>
        <w:spacing w:line="240" w:lineRule="auto"/>
        <w:jc w:val="both"/>
        <w:rPr>
          <w:rFonts w:ascii="Gotham Office" w:eastAsia="Times New Roman" w:hAnsi="Gotham Office" w:cs="Arial"/>
          <w:sz w:val="18"/>
          <w:szCs w:val="18"/>
          <w:lang w:val="pl-PL"/>
        </w:rPr>
      </w:pPr>
      <w:r>
        <w:rPr>
          <w:rFonts w:ascii="Gotham Office" w:eastAsia="Times New Roman" w:hAnsi="Gotham Office" w:cs="Arial"/>
          <w:sz w:val="18"/>
          <w:szCs w:val="18"/>
          <w:lang w:val="pl-PL"/>
        </w:rPr>
        <w:t xml:space="preserve">L Marks inwestuje w podmioty </w:t>
      </w:r>
      <w:r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na 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>wczesnym</w:t>
      </w:r>
      <w:r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etapie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 xml:space="preserve"> </w:t>
      </w:r>
      <w:r w:rsidR="00036C54">
        <w:rPr>
          <w:rFonts w:ascii="Gotham Office" w:eastAsia="Times New Roman" w:hAnsi="Gotham Office" w:cs="Arial"/>
          <w:sz w:val="18"/>
          <w:szCs w:val="18"/>
          <w:lang w:val="pl-PL"/>
        </w:rPr>
        <w:t xml:space="preserve">specjalizując </w:t>
      </w:r>
      <w:r w:rsidR="002B4AD7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się 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w innowacji korporacyjnej. 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>Łączy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>duże korporacje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, 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>dążące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do szybkiego wprowadzenia innowacyjnych rozwiązań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>, z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młodymi firmami, dysponują</w:t>
      </w:r>
      <w:r w:rsidR="00AB29C2" w:rsidRPr="00520D33">
        <w:rPr>
          <w:rFonts w:ascii="Gotham Office" w:eastAsia="Times New Roman" w:hAnsi="Gotham Office" w:cs="Arial"/>
          <w:sz w:val="18"/>
          <w:szCs w:val="18"/>
          <w:lang w:val="pl-PL"/>
        </w:rPr>
        <w:t>cymi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przełomowymi technologiami, produktami i usługami. </w:t>
      </w:r>
      <w:r w:rsidR="00302E2A" w:rsidRPr="00520D33">
        <w:rPr>
          <w:rFonts w:ascii="Gotham Office" w:eastAsia="Times New Roman" w:hAnsi="Gotham Office" w:cs="Arial"/>
          <w:sz w:val="18"/>
          <w:szCs w:val="18"/>
          <w:lang w:val="pl-PL"/>
        </w:rPr>
        <w:t>Firma,</w:t>
      </w:r>
      <w:r w:rsidR="008F56E7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</w:t>
      </w:r>
      <w:r w:rsidR="00302E2A" w:rsidRPr="00520D33">
        <w:rPr>
          <w:rFonts w:ascii="Gotham Office" w:eastAsia="Times New Roman" w:hAnsi="Gotham Office" w:cs="Arial"/>
          <w:sz w:val="18"/>
          <w:szCs w:val="18"/>
          <w:lang w:val="pl-PL"/>
        </w:rPr>
        <w:t>z</w:t>
      </w:r>
      <w:r w:rsidR="0066318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ałożona w 2012 roku </w:t>
      </w:r>
      <w:r w:rsidR="005E1D0F" w:rsidRPr="00520D33">
        <w:rPr>
          <w:rFonts w:ascii="Gotham Office" w:eastAsia="Times New Roman" w:hAnsi="Gotham Office" w:cs="Arial"/>
          <w:sz w:val="18"/>
          <w:szCs w:val="18"/>
          <w:lang w:val="pl-PL"/>
        </w:rPr>
        <w:t>przez przedsiębiorcę Stuarta Marksa</w:t>
      </w:r>
      <w:r w:rsidR="00302E2A" w:rsidRPr="00520D33">
        <w:rPr>
          <w:rFonts w:ascii="Gotham Office" w:eastAsia="Times New Roman" w:hAnsi="Gotham Office" w:cs="Arial"/>
          <w:sz w:val="18"/>
          <w:szCs w:val="18"/>
          <w:lang w:val="pl-PL"/>
        </w:rPr>
        <w:t>,</w:t>
      </w:r>
      <w:r w:rsidR="005E1D0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prowadzi zindywidualizo</w:t>
      </w:r>
      <w:r w:rsidR="00520D33" w:rsidRPr="00520D33">
        <w:rPr>
          <w:rFonts w:ascii="Gotham Office" w:eastAsia="Times New Roman" w:hAnsi="Gotham Office" w:cs="Arial"/>
          <w:sz w:val="18"/>
          <w:szCs w:val="18"/>
          <w:lang w:val="pl-PL"/>
        </w:rPr>
        <w:t>wane partnerskie programy start</w:t>
      </w:r>
      <w:r w:rsidR="005E1D0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upowe uruchamiane w różnych branżach, wspierając potrzebę innowacji </w:t>
      </w:r>
      <w:r w:rsidR="0052304D" w:rsidRPr="00520D33">
        <w:rPr>
          <w:rFonts w:ascii="Gotham Office" w:eastAsia="Times New Roman" w:hAnsi="Gotham Office" w:cs="Arial"/>
          <w:sz w:val="18"/>
          <w:szCs w:val="18"/>
          <w:lang w:val="pl-PL"/>
        </w:rPr>
        <w:t>firm i</w:t>
      </w:r>
      <w:r w:rsidR="005E1D0F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łącząc je z najlepszymi startupami.</w:t>
      </w:r>
      <w:r w:rsidR="00F3196B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Pracują</w:t>
      </w:r>
      <w:r w:rsidR="00AB29C2" w:rsidRPr="00520D33">
        <w:rPr>
          <w:rFonts w:ascii="Gotham Office" w:eastAsia="Times New Roman" w:hAnsi="Gotham Office" w:cs="Arial"/>
          <w:sz w:val="18"/>
          <w:szCs w:val="18"/>
          <w:lang w:val="pl-PL"/>
        </w:rPr>
        <w:t>c</w:t>
      </w:r>
      <w:r w:rsidR="00F3196B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z takimi klientami jak: IAG, John Lewic</w:t>
      </w:r>
      <w:r w:rsidR="00AB29C2" w:rsidRPr="00520D33">
        <w:rPr>
          <w:rFonts w:ascii="Gotham Office" w:eastAsia="Times New Roman" w:hAnsi="Gotham Office" w:cs="Arial"/>
          <w:sz w:val="18"/>
          <w:szCs w:val="18"/>
          <w:lang w:val="pl-PL"/>
        </w:rPr>
        <w:t>, EDF Energy i BMW identyfikują</w:t>
      </w:r>
      <w:r w:rsidR="00F3196B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</w:t>
      </w:r>
      <w:r>
        <w:rPr>
          <w:rFonts w:ascii="Gotham Office" w:eastAsia="Times New Roman" w:hAnsi="Gotham Office" w:cs="Arial"/>
          <w:sz w:val="18"/>
          <w:szCs w:val="18"/>
          <w:lang w:val="pl-PL"/>
        </w:rPr>
        <w:t xml:space="preserve">wspólnie </w:t>
      </w:r>
      <w:r w:rsidR="00F3196B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wyzwania w obszarach działania, </w:t>
      </w:r>
      <w:r w:rsidR="00AB29C2" w:rsidRPr="00520D33">
        <w:rPr>
          <w:rFonts w:ascii="Gotham Office" w:eastAsia="Times New Roman" w:hAnsi="Gotham Office" w:cs="Arial"/>
          <w:sz w:val="18"/>
          <w:szCs w:val="18"/>
          <w:lang w:val="pl-PL"/>
        </w:rPr>
        <w:t>a następnie tworzą możliwości wprowadzenia ulepszeń i innowacji</w:t>
      </w:r>
      <w:r w:rsidR="0052304D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. Każdy program jest </w:t>
      </w:r>
      <w:r w:rsidR="00520D33" w:rsidRPr="00520D33">
        <w:rPr>
          <w:rFonts w:ascii="Gotham Office" w:eastAsia="Times New Roman" w:hAnsi="Gotham Office" w:cs="Arial"/>
          <w:sz w:val="18"/>
          <w:szCs w:val="18"/>
          <w:lang w:val="pl-PL"/>
        </w:rPr>
        <w:t>indywidualnie</w:t>
      </w:r>
      <w:r w:rsidR="0052304D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dostosowany, by dostarczyć rzeczywistych rozwiązań partnerowi korporacyjnemu oraz stworzyć realne możliwości </w:t>
      </w:r>
      <w:r w:rsidR="00302E2A" w:rsidRPr="00520D33">
        <w:rPr>
          <w:rFonts w:ascii="Gotham Office" w:eastAsia="Times New Roman" w:hAnsi="Gotham Office" w:cs="Arial"/>
          <w:sz w:val="18"/>
          <w:szCs w:val="18"/>
          <w:lang w:val="pl-PL"/>
        </w:rPr>
        <w:t>start</w:t>
      </w:r>
      <w:r w:rsidR="00520D33" w:rsidRPr="00520D33">
        <w:rPr>
          <w:rFonts w:ascii="Gotham Office" w:eastAsia="Times New Roman" w:hAnsi="Gotham Office" w:cs="Arial"/>
          <w:sz w:val="18"/>
          <w:szCs w:val="18"/>
          <w:lang w:val="pl-PL"/>
        </w:rPr>
        <w:t>upom</w:t>
      </w:r>
      <w:r w:rsidR="0052304D" w:rsidRPr="00520D33">
        <w:rPr>
          <w:rFonts w:ascii="Gotham Office" w:eastAsia="Times New Roman" w:hAnsi="Gotham Office" w:cs="Arial"/>
          <w:sz w:val="18"/>
          <w:szCs w:val="18"/>
          <w:lang w:val="pl-PL"/>
        </w:rPr>
        <w:t xml:space="preserve"> do przetestowania i rozwoju ich produktów z poważnym partnerem.</w:t>
      </w:r>
      <w:r w:rsidR="0052304D" w:rsidRPr="008F56E7">
        <w:rPr>
          <w:rFonts w:ascii="Gotham Office" w:eastAsia="Times New Roman" w:hAnsi="Gotham Office" w:cs="Arial"/>
          <w:sz w:val="18"/>
          <w:szCs w:val="18"/>
          <w:lang w:val="pl-PL"/>
        </w:rPr>
        <w:t xml:space="preserve">   </w:t>
      </w:r>
    </w:p>
    <w:sectPr w:rsidR="00AB29C2" w:rsidRPr="008F56E7" w:rsidSect="00DD3255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AC37" w14:textId="77777777" w:rsidR="00E749F3" w:rsidRDefault="00E749F3" w:rsidP="00B4334A">
      <w:pPr>
        <w:spacing w:after="0" w:line="240" w:lineRule="auto"/>
      </w:pPr>
      <w:r>
        <w:separator/>
      </w:r>
    </w:p>
  </w:endnote>
  <w:endnote w:type="continuationSeparator" w:id="0">
    <w:p w14:paraId="29AF2D8C" w14:textId="77777777" w:rsidR="00E749F3" w:rsidRDefault="00E749F3" w:rsidP="00B4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lius Modern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Gotham Office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A536" w14:textId="77777777" w:rsidR="00E749F3" w:rsidRDefault="00E749F3" w:rsidP="00B4334A">
      <w:pPr>
        <w:spacing w:after="0" w:line="240" w:lineRule="auto"/>
      </w:pPr>
      <w:r>
        <w:separator/>
      </w:r>
    </w:p>
  </w:footnote>
  <w:footnote w:type="continuationSeparator" w:id="0">
    <w:p w14:paraId="50C2A0B8" w14:textId="77777777" w:rsidR="00E749F3" w:rsidRDefault="00E749F3" w:rsidP="00B4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7E38" w14:textId="77777777" w:rsidR="005771C9" w:rsidRDefault="00C4666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93B"/>
    <w:multiLevelType w:val="hybridMultilevel"/>
    <w:tmpl w:val="5798DD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3FC3BC8"/>
    <w:multiLevelType w:val="hybridMultilevel"/>
    <w:tmpl w:val="691A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D9"/>
    <w:rsid w:val="00003EA7"/>
    <w:rsid w:val="0000518A"/>
    <w:rsid w:val="00016C5E"/>
    <w:rsid w:val="00036C54"/>
    <w:rsid w:val="000377D6"/>
    <w:rsid w:val="00043F46"/>
    <w:rsid w:val="00044469"/>
    <w:rsid w:val="00044598"/>
    <w:rsid w:val="00046E7C"/>
    <w:rsid w:val="0005308D"/>
    <w:rsid w:val="00053FFA"/>
    <w:rsid w:val="00064A89"/>
    <w:rsid w:val="0008379B"/>
    <w:rsid w:val="00083E86"/>
    <w:rsid w:val="000A01E5"/>
    <w:rsid w:val="000A0BEC"/>
    <w:rsid w:val="000C2597"/>
    <w:rsid w:val="000C3E00"/>
    <w:rsid w:val="000E0404"/>
    <w:rsid w:val="000E15EA"/>
    <w:rsid w:val="000E3496"/>
    <w:rsid w:val="000E67E2"/>
    <w:rsid w:val="000F7B45"/>
    <w:rsid w:val="00100DE6"/>
    <w:rsid w:val="001276E0"/>
    <w:rsid w:val="00141BFA"/>
    <w:rsid w:val="00143D26"/>
    <w:rsid w:val="00146E67"/>
    <w:rsid w:val="0015584A"/>
    <w:rsid w:val="00160555"/>
    <w:rsid w:val="00172E9A"/>
    <w:rsid w:val="00175794"/>
    <w:rsid w:val="001807CB"/>
    <w:rsid w:val="001B182D"/>
    <w:rsid w:val="001D3A70"/>
    <w:rsid w:val="001D6055"/>
    <w:rsid w:val="001E21EE"/>
    <w:rsid w:val="001E2DC9"/>
    <w:rsid w:val="001E3C6D"/>
    <w:rsid w:val="001F3D22"/>
    <w:rsid w:val="002016B6"/>
    <w:rsid w:val="00204C11"/>
    <w:rsid w:val="00206D93"/>
    <w:rsid w:val="002070F9"/>
    <w:rsid w:val="00207435"/>
    <w:rsid w:val="00211B01"/>
    <w:rsid w:val="00214DDD"/>
    <w:rsid w:val="002417F5"/>
    <w:rsid w:val="00242C60"/>
    <w:rsid w:val="00243E26"/>
    <w:rsid w:val="00254F5C"/>
    <w:rsid w:val="0026108C"/>
    <w:rsid w:val="002624B8"/>
    <w:rsid w:val="002777A8"/>
    <w:rsid w:val="002871BA"/>
    <w:rsid w:val="00297DFC"/>
    <w:rsid w:val="002A2ECF"/>
    <w:rsid w:val="002A3865"/>
    <w:rsid w:val="002B4246"/>
    <w:rsid w:val="002B4AD7"/>
    <w:rsid w:val="002C543D"/>
    <w:rsid w:val="002C5474"/>
    <w:rsid w:val="002C7899"/>
    <w:rsid w:val="002E1F6B"/>
    <w:rsid w:val="002E2441"/>
    <w:rsid w:val="002F107C"/>
    <w:rsid w:val="00302E2A"/>
    <w:rsid w:val="0030417E"/>
    <w:rsid w:val="00304C6A"/>
    <w:rsid w:val="003104FC"/>
    <w:rsid w:val="00311265"/>
    <w:rsid w:val="00334A55"/>
    <w:rsid w:val="00350CA5"/>
    <w:rsid w:val="00355D73"/>
    <w:rsid w:val="003601F9"/>
    <w:rsid w:val="00374121"/>
    <w:rsid w:val="00381603"/>
    <w:rsid w:val="0038545F"/>
    <w:rsid w:val="00393821"/>
    <w:rsid w:val="003A1BED"/>
    <w:rsid w:val="003A34CA"/>
    <w:rsid w:val="003A713F"/>
    <w:rsid w:val="003B352D"/>
    <w:rsid w:val="003C269B"/>
    <w:rsid w:val="003D4A38"/>
    <w:rsid w:val="003F6AE2"/>
    <w:rsid w:val="00406896"/>
    <w:rsid w:val="00414AAC"/>
    <w:rsid w:val="004251B2"/>
    <w:rsid w:val="0043016D"/>
    <w:rsid w:val="00431667"/>
    <w:rsid w:val="0044645E"/>
    <w:rsid w:val="004507EE"/>
    <w:rsid w:val="00450B0A"/>
    <w:rsid w:val="00457715"/>
    <w:rsid w:val="00466758"/>
    <w:rsid w:val="00482EBD"/>
    <w:rsid w:val="00486413"/>
    <w:rsid w:val="00486DC3"/>
    <w:rsid w:val="004A3461"/>
    <w:rsid w:val="004C0B63"/>
    <w:rsid w:val="004C5F6A"/>
    <w:rsid w:val="004D0F61"/>
    <w:rsid w:val="004D110C"/>
    <w:rsid w:val="004E05E1"/>
    <w:rsid w:val="004E32AC"/>
    <w:rsid w:val="004E4072"/>
    <w:rsid w:val="004F0263"/>
    <w:rsid w:val="00501032"/>
    <w:rsid w:val="0050109C"/>
    <w:rsid w:val="00520D33"/>
    <w:rsid w:val="0052304D"/>
    <w:rsid w:val="0053082D"/>
    <w:rsid w:val="00531883"/>
    <w:rsid w:val="00537893"/>
    <w:rsid w:val="00556EF9"/>
    <w:rsid w:val="00564B6C"/>
    <w:rsid w:val="005771C9"/>
    <w:rsid w:val="005925D4"/>
    <w:rsid w:val="00597F1C"/>
    <w:rsid w:val="005A0782"/>
    <w:rsid w:val="005A391C"/>
    <w:rsid w:val="005D0A19"/>
    <w:rsid w:val="005D6DD8"/>
    <w:rsid w:val="005E1D0F"/>
    <w:rsid w:val="005E2260"/>
    <w:rsid w:val="005F04E2"/>
    <w:rsid w:val="005F5968"/>
    <w:rsid w:val="005F76C1"/>
    <w:rsid w:val="005F788B"/>
    <w:rsid w:val="0060138E"/>
    <w:rsid w:val="006028D9"/>
    <w:rsid w:val="00607A59"/>
    <w:rsid w:val="00622D0D"/>
    <w:rsid w:val="006259BA"/>
    <w:rsid w:val="0063447F"/>
    <w:rsid w:val="00646398"/>
    <w:rsid w:val="0065301B"/>
    <w:rsid w:val="0066318F"/>
    <w:rsid w:val="006641A2"/>
    <w:rsid w:val="006662F9"/>
    <w:rsid w:val="00693321"/>
    <w:rsid w:val="006A0C48"/>
    <w:rsid w:val="006A6C0A"/>
    <w:rsid w:val="006B40A9"/>
    <w:rsid w:val="006C4E77"/>
    <w:rsid w:val="006D035E"/>
    <w:rsid w:val="006D200E"/>
    <w:rsid w:val="006D7B94"/>
    <w:rsid w:val="006E0F89"/>
    <w:rsid w:val="006E0F8F"/>
    <w:rsid w:val="006E2ED1"/>
    <w:rsid w:val="007014B2"/>
    <w:rsid w:val="007228D6"/>
    <w:rsid w:val="00726EB1"/>
    <w:rsid w:val="00731F7A"/>
    <w:rsid w:val="007332B3"/>
    <w:rsid w:val="007507A5"/>
    <w:rsid w:val="0075625A"/>
    <w:rsid w:val="0076013F"/>
    <w:rsid w:val="00760C2E"/>
    <w:rsid w:val="00761FD1"/>
    <w:rsid w:val="0077162B"/>
    <w:rsid w:val="0077188A"/>
    <w:rsid w:val="00780CC4"/>
    <w:rsid w:val="007933AA"/>
    <w:rsid w:val="00793428"/>
    <w:rsid w:val="0079673A"/>
    <w:rsid w:val="007A058A"/>
    <w:rsid w:val="007A13EC"/>
    <w:rsid w:val="007A766C"/>
    <w:rsid w:val="007B2735"/>
    <w:rsid w:val="007B6FB3"/>
    <w:rsid w:val="007D0EBE"/>
    <w:rsid w:val="007D4C5E"/>
    <w:rsid w:val="007F0D61"/>
    <w:rsid w:val="00803632"/>
    <w:rsid w:val="008120D4"/>
    <w:rsid w:val="00816E7F"/>
    <w:rsid w:val="00824DC4"/>
    <w:rsid w:val="00841A6D"/>
    <w:rsid w:val="00850D0F"/>
    <w:rsid w:val="008544B1"/>
    <w:rsid w:val="00860DEC"/>
    <w:rsid w:val="00861385"/>
    <w:rsid w:val="00881EBB"/>
    <w:rsid w:val="00885F7F"/>
    <w:rsid w:val="00890996"/>
    <w:rsid w:val="00896704"/>
    <w:rsid w:val="008B30C6"/>
    <w:rsid w:val="008C7D73"/>
    <w:rsid w:val="008D1363"/>
    <w:rsid w:val="008F4A6C"/>
    <w:rsid w:val="008F56E7"/>
    <w:rsid w:val="00904C59"/>
    <w:rsid w:val="00905DF5"/>
    <w:rsid w:val="009131CD"/>
    <w:rsid w:val="00914F3A"/>
    <w:rsid w:val="0092258F"/>
    <w:rsid w:val="009246C6"/>
    <w:rsid w:val="00927518"/>
    <w:rsid w:val="00937B8C"/>
    <w:rsid w:val="00940145"/>
    <w:rsid w:val="009419E0"/>
    <w:rsid w:val="009602E5"/>
    <w:rsid w:val="00962EC5"/>
    <w:rsid w:val="009639FD"/>
    <w:rsid w:val="00965A7B"/>
    <w:rsid w:val="009667DE"/>
    <w:rsid w:val="00971456"/>
    <w:rsid w:val="009757C9"/>
    <w:rsid w:val="009803C1"/>
    <w:rsid w:val="00982DB0"/>
    <w:rsid w:val="00994F22"/>
    <w:rsid w:val="009C322C"/>
    <w:rsid w:val="009C3390"/>
    <w:rsid w:val="009C54EC"/>
    <w:rsid w:val="009C6342"/>
    <w:rsid w:val="009D37D6"/>
    <w:rsid w:val="00A0250D"/>
    <w:rsid w:val="00A07C97"/>
    <w:rsid w:val="00A10EAE"/>
    <w:rsid w:val="00A364F6"/>
    <w:rsid w:val="00A4394C"/>
    <w:rsid w:val="00A551BC"/>
    <w:rsid w:val="00A710C4"/>
    <w:rsid w:val="00A83048"/>
    <w:rsid w:val="00A84568"/>
    <w:rsid w:val="00A878DE"/>
    <w:rsid w:val="00A92F00"/>
    <w:rsid w:val="00AA294A"/>
    <w:rsid w:val="00AA7134"/>
    <w:rsid w:val="00AB0E5E"/>
    <w:rsid w:val="00AB29C2"/>
    <w:rsid w:val="00AC27BC"/>
    <w:rsid w:val="00AC6B7D"/>
    <w:rsid w:val="00AD3EA1"/>
    <w:rsid w:val="00AE20E9"/>
    <w:rsid w:val="00AE45D3"/>
    <w:rsid w:val="00AF2350"/>
    <w:rsid w:val="00B16C5D"/>
    <w:rsid w:val="00B256C7"/>
    <w:rsid w:val="00B40012"/>
    <w:rsid w:val="00B41E83"/>
    <w:rsid w:val="00B4334A"/>
    <w:rsid w:val="00B565B7"/>
    <w:rsid w:val="00B653B8"/>
    <w:rsid w:val="00B93D4F"/>
    <w:rsid w:val="00B975EB"/>
    <w:rsid w:val="00BB4613"/>
    <w:rsid w:val="00BB7643"/>
    <w:rsid w:val="00BC0752"/>
    <w:rsid w:val="00BC49E1"/>
    <w:rsid w:val="00BC7846"/>
    <w:rsid w:val="00BC7894"/>
    <w:rsid w:val="00BD70AC"/>
    <w:rsid w:val="00C0027C"/>
    <w:rsid w:val="00C079B4"/>
    <w:rsid w:val="00C14AEB"/>
    <w:rsid w:val="00C235A3"/>
    <w:rsid w:val="00C2562D"/>
    <w:rsid w:val="00C3734A"/>
    <w:rsid w:val="00C42595"/>
    <w:rsid w:val="00C434AE"/>
    <w:rsid w:val="00C44DC9"/>
    <w:rsid w:val="00C4666D"/>
    <w:rsid w:val="00C55D66"/>
    <w:rsid w:val="00C8138B"/>
    <w:rsid w:val="00C84C25"/>
    <w:rsid w:val="00C855A2"/>
    <w:rsid w:val="00C914F7"/>
    <w:rsid w:val="00CB5111"/>
    <w:rsid w:val="00CC4C5F"/>
    <w:rsid w:val="00CD1525"/>
    <w:rsid w:val="00CF5F6D"/>
    <w:rsid w:val="00D04F93"/>
    <w:rsid w:val="00D06216"/>
    <w:rsid w:val="00D13C41"/>
    <w:rsid w:val="00D17424"/>
    <w:rsid w:val="00D2107E"/>
    <w:rsid w:val="00D26864"/>
    <w:rsid w:val="00D36B2C"/>
    <w:rsid w:val="00D413A6"/>
    <w:rsid w:val="00D65DF5"/>
    <w:rsid w:val="00D70323"/>
    <w:rsid w:val="00D71438"/>
    <w:rsid w:val="00D71A22"/>
    <w:rsid w:val="00D76B02"/>
    <w:rsid w:val="00D857A1"/>
    <w:rsid w:val="00D86271"/>
    <w:rsid w:val="00D8755A"/>
    <w:rsid w:val="00D87A77"/>
    <w:rsid w:val="00D91F63"/>
    <w:rsid w:val="00DA1661"/>
    <w:rsid w:val="00DA2565"/>
    <w:rsid w:val="00DB1FC5"/>
    <w:rsid w:val="00DD0013"/>
    <w:rsid w:val="00DD3255"/>
    <w:rsid w:val="00DE3426"/>
    <w:rsid w:val="00DF59CA"/>
    <w:rsid w:val="00E076E8"/>
    <w:rsid w:val="00E12538"/>
    <w:rsid w:val="00E17F1B"/>
    <w:rsid w:val="00E25B8D"/>
    <w:rsid w:val="00E378BD"/>
    <w:rsid w:val="00E466B9"/>
    <w:rsid w:val="00E65A08"/>
    <w:rsid w:val="00E70237"/>
    <w:rsid w:val="00E749F3"/>
    <w:rsid w:val="00E754E5"/>
    <w:rsid w:val="00E770BE"/>
    <w:rsid w:val="00E80EDC"/>
    <w:rsid w:val="00E97225"/>
    <w:rsid w:val="00E97C8B"/>
    <w:rsid w:val="00EA27AB"/>
    <w:rsid w:val="00EC17AB"/>
    <w:rsid w:val="00EF6A61"/>
    <w:rsid w:val="00F02B0D"/>
    <w:rsid w:val="00F10D22"/>
    <w:rsid w:val="00F266AE"/>
    <w:rsid w:val="00F3196B"/>
    <w:rsid w:val="00F34D69"/>
    <w:rsid w:val="00F36F82"/>
    <w:rsid w:val="00F619C0"/>
    <w:rsid w:val="00F63865"/>
    <w:rsid w:val="00F843F0"/>
    <w:rsid w:val="00F84A2B"/>
    <w:rsid w:val="00FA0C1A"/>
    <w:rsid w:val="00FA2606"/>
    <w:rsid w:val="00FB74B6"/>
    <w:rsid w:val="00FE45DF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cbnttl1">
    <w:name w:val="ccbnttl1"/>
    <w:basedOn w:val="Domylnaczcionkaakapitu"/>
    <w:rsid w:val="006028D9"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262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7C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4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34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4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4A"/>
    <w:rPr>
      <w:lang w:val="en-GB"/>
    </w:rPr>
  </w:style>
  <w:style w:type="paragraph" w:styleId="Tekstpodstawowy2">
    <w:name w:val="Body Text 2"/>
    <w:basedOn w:val="Normalny"/>
    <w:link w:val="Tekstpodstawowy2Znak"/>
    <w:semiHidden/>
    <w:rsid w:val="002E1F6B"/>
    <w:pPr>
      <w:spacing w:after="0" w:line="360" w:lineRule="auto"/>
    </w:pPr>
    <w:rPr>
      <w:rFonts w:ascii="Mylius Modern" w:eastAsia="Times New Roman" w:hAnsi="Mylius Moder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F6B"/>
    <w:rPr>
      <w:rFonts w:ascii="Mylius Modern" w:eastAsia="Times New Roman" w:hAnsi="Mylius Modern" w:cs="Times New Roman"/>
      <w:sz w:val="20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D04F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D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D6"/>
    <w:rPr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D6"/>
    <w:rPr>
      <w:b/>
      <w:bCs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E125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cbnttl1">
    <w:name w:val="ccbnttl1"/>
    <w:basedOn w:val="Domylnaczcionkaakapitu"/>
    <w:rsid w:val="006028D9"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262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7C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4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34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4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4A"/>
    <w:rPr>
      <w:lang w:val="en-GB"/>
    </w:rPr>
  </w:style>
  <w:style w:type="paragraph" w:styleId="Tekstpodstawowy2">
    <w:name w:val="Body Text 2"/>
    <w:basedOn w:val="Normalny"/>
    <w:link w:val="Tekstpodstawowy2Znak"/>
    <w:semiHidden/>
    <w:rsid w:val="002E1F6B"/>
    <w:pPr>
      <w:spacing w:after="0" w:line="360" w:lineRule="auto"/>
    </w:pPr>
    <w:rPr>
      <w:rFonts w:ascii="Mylius Modern" w:eastAsia="Times New Roman" w:hAnsi="Mylius Moder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F6B"/>
    <w:rPr>
      <w:rFonts w:ascii="Mylius Modern" w:eastAsia="Times New Roman" w:hAnsi="Mylius Modern" w:cs="Times New Roman"/>
      <w:sz w:val="20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D04F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D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D6"/>
    <w:rPr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D6"/>
    <w:rPr>
      <w:b/>
      <w:bCs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E1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ar51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gar5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DA517C99</Template>
  <TotalTime>0</TotalTime>
  <Pages>2</Pages>
  <Words>798</Words>
  <Characters>4794</Characters>
  <Application>Microsoft Office Word</Application>
  <DocSecurity>4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Monsalves</dc:creator>
  <cp:lastModifiedBy>Maria Kwarcińska</cp:lastModifiedBy>
  <cp:revision>2</cp:revision>
  <cp:lastPrinted>2016-10-04T10:40:00Z</cp:lastPrinted>
  <dcterms:created xsi:type="dcterms:W3CDTF">2016-10-07T06:06:00Z</dcterms:created>
  <dcterms:modified xsi:type="dcterms:W3CDTF">2016-10-07T06:06:00Z</dcterms:modified>
</cp:coreProperties>
</file>